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86A63" w14:textId="1F74EE1C" w:rsidR="00F91C02" w:rsidRDefault="00F91C02" w:rsidP="00F91C02">
      <w:pPr>
        <w:autoSpaceDE w:val="0"/>
        <w:autoSpaceDN w:val="0"/>
        <w:adjustRightInd w:val="0"/>
        <w:jc w:val="right"/>
        <w:rPr>
          <w:b/>
          <w:bCs/>
        </w:rPr>
      </w:pPr>
      <w:r w:rsidRPr="0086043C">
        <w:rPr>
          <w:b/>
          <w:bCs/>
        </w:rPr>
        <w:t>Załącznik nr 3 do Umowy nr</w:t>
      </w:r>
      <w:r w:rsidR="00183DC4">
        <w:rPr>
          <w:b/>
          <w:bCs/>
        </w:rPr>
        <w:t xml:space="preserve"> ………..</w:t>
      </w:r>
      <w:r>
        <w:rPr>
          <w:b/>
          <w:bCs/>
        </w:rPr>
        <w:t xml:space="preserve"> </w:t>
      </w:r>
    </w:p>
    <w:p w14:paraId="44660FC9" w14:textId="77777777" w:rsidR="00F91C02" w:rsidRPr="00CD6036" w:rsidRDefault="00F91C02" w:rsidP="00F91C02">
      <w:pPr>
        <w:autoSpaceDE w:val="0"/>
        <w:autoSpaceDN w:val="0"/>
        <w:adjustRightInd w:val="0"/>
        <w:jc w:val="right"/>
        <w:rPr>
          <w:b/>
          <w:bCs/>
        </w:rPr>
      </w:pPr>
    </w:p>
    <w:tbl>
      <w:tblPr>
        <w:tblW w:w="9288" w:type="dxa"/>
        <w:tblBorders>
          <w:top w:val="single" w:sz="12" w:space="0" w:color="auto"/>
          <w:left w:val="single" w:sz="12" w:space="0" w:color="auto"/>
          <w:bottom w:val="single" w:sz="12" w:space="0" w:color="auto"/>
          <w:right w:val="single" w:sz="12" w:space="0" w:color="auto"/>
        </w:tblBorders>
        <w:tblLayout w:type="fixed"/>
        <w:tblLook w:val="00A0" w:firstRow="1" w:lastRow="0" w:firstColumn="1" w:lastColumn="0" w:noHBand="0" w:noVBand="0"/>
      </w:tblPr>
      <w:tblGrid>
        <w:gridCol w:w="9288"/>
      </w:tblGrid>
      <w:tr w:rsidR="00F91C02" w:rsidRPr="00CD6036" w14:paraId="1AA8F342" w14:textId="77777777" w:rsidTr="001E02B1">
        <w:trPr>
          <w:cantSplit/>
          <w:trHeight w:val="235"/>
        </w:trPr>
        <w:tc>
          <w:tcPr>
            <w:tcW w:w="9288" w:type="dxa"/>
            <w:tcBorders>
              <w:top w:val="single" w:sz="12" w:space="0" w:color="auto"/>
              <w:bottom w:val="single" w:sz="12" w:space="0" w:color="auto"/>
            </w:tcBorders>
            <w:shd w:val="pct10" w:color="auto" w:fill="auto"/>
          </w:tcPr>
          <w:p w14:paraId="1A787839" w14:textId="77777777" w:rsidR="00F91C02" w:rsidRPr="00CD6036" w:rsidRDefault="00F91C02" w:rsidP="001E02B1">
            <w:pPr>
              <w:pStyle w:val="Nagwek6"/>
              <w:numPr>
                <w:ilvl w:val="0"/>
                <w:numId w:val="0"/>
              </w:numPr>
              <w:spacing w:before="0"/>
              <w:jc w:val="center"/>
              <w:rPr>
                <w:rFonts w:ascii="Times New Roman" w:hAnsi="Times New Roman"/>
                <w:b/>
                <w:bCs/>
                <w:iCs/>
                <w:u w:val="none"/>
                <w:lang w:val="pl-PL"/>
              </w:rPr>
            </w:pPr>
            <w:r w:rsidRPr="00CD6036">
              <w:rPr>
                <w:rFonts w:ascii="Times New Roman" w:hAnsi="Times New Roman"/>
                <w:b/>
                <w:bCs/>
                <w:iCs/>
                <w:u w:val="none"/>
                <w:lang w:val="pl-PL"/>
              </w:rPr>
              <w:t>Zasady świadczenia usługi Serwisu Systemu i Asysty technicznej</w:t>
            </w:r>
          </w:p>
        </w:tc>
      </w:tr>
    </w:tbl>
    <w:p w14:paraId="5E88E891" w14:textId="77777777" w:rsidR="00F91C02" w:rsidRPr="00CD6036" w:rsidRDefault="00F91C02" w:rsidP="00F91C02">
      <w:pPr>
        <w:tabs>
          <w:tab w:val="right" w:leader="dot" w:pos="9360"/>
        </w:tabs>
        <w:ind w:right="23" w:hanging="6"/>
        <w:jc w:val="both"/>
      </w:pPr>
    </w:p>
    <w:p w14:paraId="454EE85A" w14:textId="77777777" w:rsidR="00F91C02" w:rsidRPr="00CD6036" w:rsidRDefault="00F91C02" w:rsidP="00F91C02">
      <w:pPr>
        <w:ind w:left="567" w:hanging="567"/>
        <w:rPr>
          <w:b/>
          <w:bCs/>
          <w:u w:val="single"/>
          <w:lang w:eastAsia="en-US"/>
        </w:rPr>
      </w:pPr>
      <w:r w:rsidRPr="00CD6036">
        <w:rPr>
          <w:b/>
          <w:bCs/>
          <w:u w:val="single"/>
          <w:lang w:eastAsia="en-US"/>
        </w:rPr>
        <w:t>I.</w:t>
      </w:r>
      <w:r w:rsidRPr="00CD6036">
        <w:rPr>
          <w:b/>
          <w:bCs/>
          <w:u w:val="single"/>
          <w:lang w:eastAsia="en-US"/>
        </w:rPr>
        <w:tab/>
        <w:t xml:space="preserve">Udzielanie wsparcia </w:t>
      </w:r>
      <w:r>
        <w:rPr>
          <w:b/>
          <w:bCs/>
          <w:u w:val="single"/>
          <w:lang w:eastAsia="en-US"/>
        </w:rPr>
        <w:t>użytkownikom wewnętrznym</w:t>
      </w:r>
      <w:r w:rsidRPr="00CD6036">
        <w:rPr>
          <w:b/>
          <w:bCs/>
          <w:u w:val="single"/>
          <w:lang w:eastAsia="en-US"/>
        </w:rPr>
        <w:t xml:space="preserve"> Systemu</w:t>
      </w:r>
      <w:r>
        <w:rPr>
          <w:b/>
          <w:bCs/>
          <w:u w:val="single"/>
          <w:lang w:eastAsia="en-US"/>
        </w:rPr>
        <w:t xml:space="preserve"> w ramach usługi Asysty technicznej</w:t>
      </w:r>
    </w:p>
    <w:p w14:paraId="7F34B130" w14:textId="77777777" w:rsidR="00F91C02" w:rsidRPr="00C11812" w:rsidRDefault="00F91C02" w:rsidP="00F91C02">
      <w:pPr>
        <w:contextualSpacing/>
        <w:jc w:val="both"/>
      </w:pPr>
      <w:r w:rsidRPr="00C11812">
        <w:rPr>
          <w:rFonts w:eastAsia="Calibri"/>
        </w:rPr>
        <w:t xml:space="preserve">Zakres usług obejmuje udzielanie </w:t>
      </w:r>
      <w:r w:rsidRPr="00EF2EBC">
        <w:rPr>
          <w:rFonts w:eastAsia="Calibri"/>
        </w:rPr>
        <w:t xml:space="preserve">pełnego wsparcia </w:t>
      </w:r>
      <w:r w:rsidRPr="00EF2EBC">
        <w:t xml:space="preserve">administratorom Systemu, w </w:t>
      </w:r>
      <w:r w:rsidRPr="00EF2EBC">
        <w:rPr>
          <w:rFonts w:eastAsia="Calibri"/>
        </w:rPr>
        <w:t>Dni robocze w godzinach 08:00-17:00,</w:t>
      </w:r>
      <w:r w:rsidRPr="00C11812">
        <w:rPr>
          <w:rFonts w:eastAsia="Calibri"/>
        </w:rPr>
        <w:t xml:space="preserve"> obejmujące m.in. w</w:t>
      </w:r>
      <w:r w:rsidRPr="00C11812">
        <w:t>ykonanie i pomoc przy instalacji i</w:t>
      </w:r>
      <w:r>
        <w:t> </w:t>
      </w:r>
      <w:r w:rsidRPr="00C11812">
        <w:t>konfiguracji Systemu, oprogramowania dedykowanego jak i oprogramowania gotowego/narzędziowego, a w szczególności:</w:t>
      </w:r>
    </w:p>
    <w:p w14:paraId="237E7F3E"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pomoc dotycząca oprogramowania gotowego/narzędziowego i wykorzystywanych funkcji oprogramowania;</w:t>
      </w:r>
    </w:p>
    <w:p w14:paraId="46E42A4A"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dystrybucja, wykonanie i pomoc przy instalacji aktualizacji oprogramowania dedykowanego, jak i oprogramowania gotowego/narzędziowego na serwerach i stacjach roboczych oraz przekazywanie instrukcji i procedur oprogramowania;</w:t>
      </w:r>
    </w:p>
    <w:p w14:paraId="3A373EA3"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pomoc dotycząca tworzenia backupu</w:t>
      </w:r>
      <w:r w:rsidRPr="00517744">
        <w:rPr>
          <w:rFonts w:ascii="Times New Roman" w:hAnsi="Times New Roman"/>
          <w:sz w:val="24"/>
          <w:szCs w:val="24"/>
        </w:rPr>
        <w:t xml:space="preserve"> i</w:t>
      </w:r>
      <w:r w:rsidRPr="00C11812">
        <w:rPr>
          <w:rFonts w:ascii="Times New Roman" w:hAnsi="Times New Roman"/>
          <w:sz w:val="24"/>
          <w:szCs w:val="24"/>
        </w:rPr>
        <w:t xml:space="preserve"> procedur backupowych oraz awaryjnego przywracania Systemu;</w:t>
      </w:r>
    </w:p>
    <w:p w14:paraId="746AC050"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pomoc dotycząca optymalizacji baz</w:t>
      </w:r>
      <w:r w:rsidRPr="00517744">
        <w:rPr>
          <w:rFonts w:ascii="Times New Roman" w:hAnsi="Times New Roman"/>
          <w:sz w:val="24"/>
          <w:szCs w:val="24"/>
        </w:rPr>
        <w:t xml:space="preserve"> danych</w:t>
      </w:r>
      <w:r w:rsidRPr="00C11812">
        <w:rPr>
          <w:rFonts w:ascii="Times New Roman" w:hAnsi="Times New Roman"/>
          <w:sz w:val="24"/>
          <w:szCs w:val="24"/>
        </w:rPr>
        <w:t>;</w:t>
      </w:r>
    </w:p>
    <w:p w14:paraId="3E60B9BE"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pomoc przy podnoszeniu wersji środowiska i konfiguracja, również na serwerach wirtualnych;</w:t>
      </w:r>
    </w:p>
    <w:p w14:paraId="1FC29175"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pomoc w analizie logów systemowych; </w:t>
      </w:r>
    </w:p>
    <w:p w14:paraId="0652EA68"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monitorowanie i optymalizacja miejsca na infrastrukturze Systemu;</w:t>
      </w:r>
    </w:p>
    <w:p w14:paraId="35F75466"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konfiguracja i pobieranie definicji oprogramowania antywirusowego udostępnionego przez Zamawiającego; </w:t>
      </w:r>
    </w:p>
    <w:p w14:paraId="6C6DA4DE" w14:textId="77777777" w:rsidR="00F91C02" w:rsidRPr="00EF2EBC"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wsparcie merytoryczne przy zakupie potrzebnych licencji</w:t>
      </w:r>
      <w:r w:rsidRPr="00517744">
        <w:rPr>
          <w:rFonts w:ascii="Times New Roman" w:hAnsi="Times New Roman"/>
          <w:sz w:val="24"/>
          <w:szCs w:val="24"/>
        </w:rPr>
        <w:t xml:space="preserve"> na oprogramowanie goto</w:t>
      </w:r>
      <w:r w:rsidRPr="00EF2EBC">
        <w:rPr>
          <w:rFonts w:ascii="Times New Roman" w:hAnsi="Times New Roman"/>
          <w:sz w:val="24"/>
          <w:szCs w:val="24"/>
        </w:rPr>
        <w:t>we/narzędziowe;</w:t>
      </w:r>
    </w:p>
    <w:p w14:paraId="455AD45B"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doradztwo architektoniczne</w:t>
      </w:r>
      <w:r w:rsidRPr="00517744">
        <w:rPr>
          <w:rFonts w:ascii="Times New Roman" w:hAnsi="Times New Roman"/>
          <w:sz w:val="24"/>
          <w:szCs w:val="24"/>
        </w:rPr>
        <w:t xml:space="preserve"> w zakresie zgodności </w:t>
      </w:r>
      <w:r w:rsidRPr="00EF2EBC">
        <w:rPr>
          <w:rFonts w:ascii="Times New Roman" w:hAnsi="Times New Roman"/>
          <w:sz w:val="24"/>
          <w:szCs w:val="24"/>
        </w:rPr>
        <w:t>sposobu wykorzystywania technologii wykorzystywanych w Systemie</w:t>
      </w:r>
      <w:r w:rsidRPr="00C11812">
        <w:rPr>
          <w:rFonts w:ascii="Times New Roman" w:hAnsi="Times New Roman"/>
          <w:sz w:val="24"/>
          <w:szCs w:val="24"/>
        </w:rPr>
        <w:t xml:space="preserve"> z najlepszymi praktykami rynkowymi oraz zgodności z warunkami Serwisu i Asysty technicznej;</w:t>
      </w:r>
    </w:p>
    <w:p w14:paraId="48917CB4"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przegląd wydajności Systemu</w:t>
      </w:r>
      <w:r w:rsidRPr="00C11812">
        <w:rPr>
          <w:rFonts w:ascii="Times New Roman" w:hAnsi="Times New Roman"/>
          <w:sz w:val="24"/>
          <w:szCs w:val="24"/>
        </w:rPr>
        <w:t xml:space="preserve"> pod kątem identyfikacji zagrożeń skalowania lub wydłużenia czasów reakcji na poziomie konfiguracji sprzętowo-systemowej, konfiguracji oraz na poziomie konstrukcji eksploatowanego Systemu;</w:t>
      </w:r>
    </w:p>
    <w:p w14:paraId="1069D079"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przegląd konfiguracji Systemu</w:t>
      </w:r>
      <w:r w:rsidRPr="00C11812">
        <w:rPr>
          <w:rFonts w:ascii="Times New Roman" w:hAnsi="Times New Roman"/>
          <w:sz w:val="24"/>
          <w:szCs w:val="24"/>
        </w:rPr>
        <w:t xml:space="preserve"> pod kątem zgodności z warunkami Serwisu i Asysty technicznej, stabilności pracy oraz wysokiej dostępności;</w:t>
      </w:r>
    </w:p>
    <w:p w14:paraId="466F6595"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wykonywanie zmian konfiguracji Systemu w celu zachowania jego stabilnej wydajności;</w:t>
      </w:r>
    </w:p>
    <w:p w14:paraId="3A98E4BD" w14:textId="77777777" w:rsidR="00F91C02" w:rsidRPr="00C11812" w:rsidRDefault="00F91C02" w:rsidP="00F91C02">
      <w:pPr>
        <w:pStyle w:val="Akapitzlist"/>
        <w:numPr>
          <w:ilvl w:val="0"/>
          <w:numId w:val="16"/>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zarządzanie/pomoc w zarządzaniu i konfigurowaniu środowiska Active Directory.</w:t>
      </w:r>
    </w:p>
    <w:p w14:paraId="168BF7CF" w14:textId="77777777" w:rsidR="00F91C02" w:rsidRDefault="00F91C02" w:rsidP="00F91C02">
      <w:pPr>
        <w:contextualSpacing/>
        <w:jc w:val="both"/>
        <w:rPr>
          <w:rFonts w:eastAsia="Calibri"/>
          <w:b/>
          <w:bCs/>
        </w:rPr>
      </w:pPr>
    </w:p>
    <w:p w14:paraId="12AE8F2D" w14:textId="77777777" w:rsidR="00F91C02" w:rsidRPr="00C11812" w:rsidRDefault="00F91C02" w:rsidP="00F91C02">
      <w:pPr>
        <w:contextualSpacing/>
        <w:jc w:val="both"/>
        <w:rPr>
          <w:rFonts w:eastAsia="Calibri"/>
          <w:b/>
          <w:bCs/>
        </w:rPr>
      </w:pPr>
      <w:r w:rsidRPr="00C11812">
        <w:rPr>
          <w:rFonts w:eastAsia="Calibri"/>
          <w:b/>
          <w:bCs/>
        </w:rPr>
        <w:t>Zgłaszanie potrzeby Asysty technicznej</w:t>
      </w:r>
    </w:p>
    <w:p w14:paraId="4DB7760E" w14:textId="77777777" w:rsidR="00F91C02" w:rsidRPr="00C11812" w:rsidRDefault="00F91C02" w:rsidP="00F91C02">
      <w:pPr>
        <w:pStyle w:val="Akapitzlist"/>
        <w:numPr>
          <w:ilvl w:val="0"/>
          <w:numId w:val="18"/>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Zamawiający przekazuje Wykonawcy Zgłoszenie za pośrednictwem jednego z kanałów komunikacji:</w:t>
      </w:r>
    </w:p>
    <w:p w14:paraId="1238E695" w14:textId="77777777" w:rsidR="00F91C02" w:rsidRPr="00C11812" w:rsidRDefault="00F91C02" w:rsidP="00F91C02">
      <w:pPr>
        <w:pStyle w:val="Akapitzlist"/>
        <w:numPr>
          <w:ilvl w:val="1"/>
          <w:numId w:val="18"/>
        </w:numPr>
        <w:spacing w:after="0" w:line="240" w:lineRule="auto"/>
        <w:ind w:left="709" w:hanging="283"/>
        <w:jc w:val="both"/>
        <w:rPr>
          <w:rFonts w:ascii="Times New Roman" w:hAnsi="Times New Roman"/>
          <w:sz w:val="24"/>
          <w:szCs w:val="24"/>
        </w:rPr>
      </w:pPr>
      <w:r w:rsidRPr="00C11812">
        <w:rPr>
          <w:rFonts w:ascii="Times New Roman" w:hAnsi="Times New Roman"/>
          <w:sz w:val="24"/>
          <w:szCs w:val="24"/>
        </w:rPr>
        <w:t>poczty elektronicznej,</w:t>
      </w:r>
    </w:p>
    <w:p w14:paraId="2BF2A065" w14:textId="05CC973A" w:rsidR="00F91C02" w:rsidRPr="00C11812" w:rsidRDefault="005010C6" w:rsidP="00F91C02">
      <w:pPr>
        <w:pStyle w:val="Akapitzlist"/>
        <w:numPr>
          <w:ilvl w:val="1"/>
          <w:numId w:val="18"/>
        </w:numPr>
        <w:spacing w:after="0" w:line="240" w:lineRule="auto"/>
        <w:ind w:left="709" w:hanging="283"/>
        <w:jc w:val="both"/>
        <w:rPr>
          <w:rFonts w:ascii="Times New Roman" w:hAnsi="Times New Roman"/>
          <w:sz w:val="24"/>
          <w:szCs w:val="24"/>
        </w:rPr>
      </w:pPr>
      <w:r w:rsidRPr="005010C6">
        <w:rPr>
          <w:rFonts w:ascii="Times New Roman" w:hAnsi="Times New Roman"/>
          <w:sz w:val="24"/>
          <w:szCs w:val="24"/>
        </w:rPr>
        <w:t>wykorzystywanego przez Zamawiającego systemu zgłoszeniowego</w:t>
      </w:r>
      <w:r w:rsidR="00F91C02" w:rsidRPr="00C11812">
        <w:rPr>
          <w:rFonts w:ascii="Times New Roman" w:hAnsi="Times New Roman"/>
          <w:sz w:val="24"/>
          <w:szCs w:val="24"/>
        </w:rPr>
        <w:t>,</w:t>
      </w:r>
    </w:p>
    <w:p w14:paraId="16001A5C" w14:textId="77777777" w:rsidR="00F91C02" w:rsidRPr="00C11812" w:rsidRDefault="00F91C02" w:rsidP="00F91C02">
      <w:pPr>
        <w:pStyle w:val="Akapitzlist"/>
        <w:numPr>
          <w:ilvl w:val="1"/>
          <w:numId w:val="18"/>
        </w:numPr>
        <w:spacing w:after="0" w:line="240" w:lineRule="auto"/>
        <w:ind w:left="709" w:hanging="283"/>
        <w:jc w:val="both"/>
        <w:rPr>
          <w:rFonts w:ascii="Times New Roman" w:hAnsi="Times New Roman"/>
          <w:sz w:val="24"/>
          <w:szCs w:val="24"/>
        </w:rPr>
      </w:pPr>
      <w:r w:rsidRPr="00C11812">
        <w:rPr>
          <w:rFonts w:ascii="Times New Roman" w:hAnsi="Times New Roman"/>
          <w:sz w:val="24"/>
          <w:szCs w:val="24"/>
        </w:rPr>
        <w:t>w przypadku konieczności realizacji Asysty technicznej w siedzibie Zamawiającego – także telefonicznie.</w:t>
      </w:r>
    </w:p>
    <w:p w14:paraId="1D0002D5" w14:textId="77777777" w:rsidR="00F91C02" w:rsidRPr="00C11812" w:rsidRDefault="00F91C02" w:rsidP="00F91C02">
      <w:r w:rsidRPr="00C11812">
        <w:t xml:space="preserve"> Czas realizacji Zgłoszenia:</w:t>
      </w:r>
    </w:p>
    <w:p w14:paraId="24795CD4" w14:textId="77777777" w:rsidR="00F91C02" w:rsidRPr="00EF2EBC" w:rsidRDefault="00F91C02" w:rsidP="00F91C02">
      <w:pPr>
        <w:pStyle w:val="Akapitzlist"/>
        <w:numPr>
          <w:ilvl w:val="0"/>
          <w:numId w:val="11"/>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Wykonawca udziela wsparcia</w:t>
      </w:r>
      <w:r w:rsidRPr="00517744">
        <w:rPr>
          <w:rFonts w:ascii="Times New Roman" w:hAnsi="Times New Roman"/>
          <w:sz w:val="24"/>
          <w:szCs w:val="24"/>
        </w:rPr>
        <w:t xml:space="preserve"> administratorom </w:t>
      </w:r>
      <w:r w:rsidRPr="00EF2EBC">
        <w:rPr>
          <w:rFonts w:ascii="Times New Roman" w:hAnsi="Times New Roman"/>
          <w:sz w:val="24"/>
          <w:szCs w:val="24"/>
        </w:rPr>
        <w:t>Systemu nie później niż w terminie 8 godzin zegarowych</w:t>
      </w:r>
      <w:r w:rsidRPr="00517744">
        <w:rPr>
          <w:rFonts w:ascii="Times New Roman" w:hAnsi="Times New Roman"/>
          <w:sz w:val="24"/>
          <w:szCs w:val="24"/>
        </w:rPr>
        <w:t xml:space="preserve"> liczonych w okreś</w:t>
      </w:r>
      <w:r w:rsidRPr="00EF2EBC">
        <w:rPr>
          <w:rFonts w:ascii="Times New Roman" w:hAnsi="Times New Roman"/>
          <w:sz w:val="24"/>
          <w:szCs w:val="24"/>
        </w:rPr>
        <w:t>lonym oknie</w:t>
      </w:r>
      <w:r w:rsidRPr="00C11812">
        <w:rPr>
          <w:rFonts w:ascii="Times New Roman" w:hAnsi="Times New Roman"/>
          <w:sz w:val="24"/>
          <w:szCs w:val="24"/>
        </w:rPr>
        <w:t xml:space="preserve"> od zgłoszenia, a w przypadku zgłoszenia potrzeby wsparcia osobiście w siedzibie Zamawiającego Wykonawca zobowiązany jest przybyć do siedziby Zamawiającego w </w:t>
      </w:r>
      <w:r w:rsidRPr="00517744">
        <w:rPr>
          <w:rFonts w:ascii="Times New Roman" w:hAnsi="Times New Roman"/>
          <w:sz w:val="24"/>
          <w:szCs w:val="24"/>
        </w:rPr>
        <w:t xml:space="preserve">terminie </w:t>
      </w:r>
      <w:r w:rsidRPr="00EF2EBC">
        <w:rPr>
          <w:rFonts w:ascii="Times New Roman" w:hAnsi="Times New Roman"/>
          <w:sz w:val="24"/>
          <w:szCs w:val="24"/>
        </w:rPr>
        <w:t xml:space="preserve">nie dłuższym niż </w:t>
      </w:r>
      <w:r w:rsidRPr="00EF2EBC">
        <w:rPr>
          <w:rFonts w:ascii="Times New Roman" w:hAnsi="Times New Roman"/>
          <w:sz w:val="24"/>
          <w:szCs w:val="24"/>
        </w:rPr>
        <w:lastRenderedPageBreak/>
        <w:t>następnego dnia roboczego</w:t>
      </w:r>
      <w:r w:rsidRPr="00517744">
        <w:rPr>
          <w:rFonts w:ascii="Times New Roman" w:hAnsi="Times New Roman"/>
          <w:sz w:val="24"/>
          <w:szCs w:val="24"/>
        </w:rPr>
        <w:t xml:space="preserve"> od d</w:t>
      </w:r>
      <w:r w:rsidRPr="00EF2EBC">
        <w:rPr>
          <w:rFonts w:ascii="Times New Roman" w:hAnsi="Times New Roman"/>
          <w:sz w:val="24"/>
          <w:szCs w:val="24"/>
        </w:rPr>
        <w:t xml:space="preserve">nia przyjęcia Zgłoszenia o godzinie wskazanej przez Zamawiającego. </w:t>
      </w:r>
    </w:p>
    <w:p w14:paraId="5EEAF460" w14:textId="77777777" w:rsidR="00F91C02" w:rsidRPr="00C11812" w:rsidRDefault="00F91C02" w:rsidP="00F91C02">
      <w:pPr>
        <w:pStyle w:val="Akapitzlist"/>
        <w:numPr>
          <w:ilvl w:val="0"/>
          <w:numId w:val="11"/>
        </w:numPr>
        <w:spacing w:after="0" w:line="240" w:lineRule="auto"/>
        <w:ind w:left="426" w:hanging="426"/>
        <w:jc w:val="both"/>
        <w:rPr>
          <w:rFonts w:ascii="Times New Roman" w:hAnsi="Times New Roman"/>
          <w:b/>
          <w:sz w:val="24"/>
          <w:szCs w:val="24"/>
        </w:rPr>
      </w:pPr>
      <w:r w:rsidRPr="00C11812">
        <w:rPr>
          <w:rFonts w:ascii="Times New Roman" w:hAnsi="Times New Roman"/>
          <w:sz w:val="24"/>
          <w:szCs w:val="24"/>
        </w:rPr>
        <w:t xml:space="preserve">W wyjątkowych przypadkach Zamawiający może wydłużyć termin na przybycie Wykonawcy do siedziby Zamawiającego </w:t>
      </w:r>
      <w:r w:rsidRPr="00517744">
        <w:rPr>
          <w:rFonts w:ascii="Times New Roman" w:hAnsi="Times New Roman"/>
          <w:sz w:val="24"/>
          <w:szCs w:val="24"/>
        </w:rPr>
        <w:t xml:space="preserve">o </w:t>
      </w:r>
      <w:r w:rsidRPr="00EF2EBC">
        <w:rPr>
          <w:rFonts w:ascii="Times New Roman" w:hAnsi="Times New Roman"/>
          <w:sz w:val="24"/>
          <w:szCs w:val="24"/>
        </w:rPr>
        <w:t>dodatkowe 24 godziny</w:t>
      </w:r>
      <w:r w:rsidRPr="00517744">
        <w:rPr>
          <w:rFonts w:ascii="Times New Roman" w:hAnsi="Times New Roman"/>
          <w:sz w:val="24"/>
          <w:szCs w:val="24"/>
        </w:rPr>
        <w:t>.</w:t>
      </w:r>
      <w:r w:rsidRPr="00C11812">
        <w:rPr>
          <w:rFonts w:ascii="Times New Roman" w:hAnsi="Times New Roman"/>
          <w:sz w:val="24"/>
          <w:szCs w:val="24"/>
        </w:rPr>
        <w:t xml:space="preserve"> Informacja o</w:t>
      </w:r>
      <w:r>
        <w:rPr>
          <w:rFonts w:ascii="Times New Roman" w:hAnsi="Times New Roman"/>
          <w:sz w:val="24"/>
          <w:szCs w:val="24"/>
        </w:rPr>
        <w:t> </w:t>
      </w:r>
      <w:r w:rsidRPr="00C11812">
        <w:rPr>
          <w:rFonts w:ascii="Times New Roman" w:hAnsi="Times New Roman"/>
          <w:sz w:val="24"/>
          <w:szCs w:val="24"/>
        </w:rPr>
        <w:t>przedłużeniu terminu zostanie przekazana przez Zamawiającego pisemnie bądź za pośrednictwem poczty elektronicznej.</w:t>
      </w:r>
    </w:p>
    <w:p w14:paraId="76ADEC06" w14:textId="77777777" w:rsidR="00F91C02" w:rsidRPr="00C11812" w:rsidRDefault="00F91C02" w:rsidP="00F91C02">
      <w:pPr>
        <w:pStyle w:val="Akapitzlist"/>
        <w:spacing w:after="0" w:line="240" w:lineRule="auto"/>
        <w:ind w:left="0"/>
        <w:jc w:val="both"/>
        <w:rPr>
          <w:rFonts w:ascii="Times New Roman" w:hAnsi="Times New Roman"/>
          <w:b/>
          <w:sz w:val="24"/>
          <w:szCs w:val="24"/>
        </w:rPr>
      </w:pPr>
    </w:p>
    <w:p w14:paraId="0944AAA1" w14:textId="77777777" w:rsidR="00F91C02" w:rsidRPr="00C11812" w:rsidRDefault="00F91C02" w:rsidP="00F91C02">
      <w:pPr>
        <w:ind w:left="567" w:hanging="567"/>
        <w:rPr>
          <w:b/>
          <w:bCs/>
          <w:u w:val="single"/>
          <w:lang w:eastAsia="en-US"/>
        </w:rPr>
      </w:pPr>
      <w:r w:rsidRPr="00C11812">
        <w:rPr>
          <w:b/>
          <w:bCs/>
          <w:u w:val="single"/>
          <w:lang w:eastAsia="en-US"/>
        </w:rPr>
        <w:t>II.</w:t>
      </w:r>
      <w:r w:rsidRPr="00C11812">
        <w:rPr>
          <w:b/>
          <w:bCs/>
          <w:u w:val="single"/>
          <w:lang w:eastAsia="en-US"/>
        </w:rPr>
        <w:tab/>
        <w:t>Rozpoznawanie przyczyn i usuwanie błędów oraz skutków błędów w ramach usługi Serwisu</w:t>
      </w:r>
    </w:p>
    <w:p w14:paraId="2A528D20" w14:textId="77777777" w:rsidR="00F91C02" w:rsidRPr="00C11812" w:rsidRDefault="00F91C02" w:rsidP="00F91C02">
      <w:pPr>
        <w:contextualSpacing/>
        <w:jc w:val="both"/>
        <w:rPr>
          <w:rFonts w:eastAsia="Calibri"/>
        </w:rPr>
      </w:pPr>
      <w:r w:rsidRPr="00C11812">
        <w:rPr>
          <w:rFonts w:eastAsia="Calibri"/>
        </w:rPr>
        <w:t>Rozpoznawanie przyczyn i usuwanie błędów oraz skutków błędów, rozpoznawanie skutków awarii sprzętu, a także wszelkich negatywnych skutków spowodowanych korzystaniem z</w:t>
      </w:r>
      <w:r>
        <w:rPr>
          <w:rFonts w:eastAsia="Calibri"/>
        </w:rPr>
        <w:t> </w:t>
      </w:r>
      <w:r w:rsidRPr="00C11812">
        <w:rPr>
          <w:rFonts w:eastAsia="Calibri"/>
        </w:rPr>
        <w:t>błędnie działających zmodyfikowanych wersji Systemu, mające na celu przywrócenie pełnej funkcjonalności i wydajności Systemu:</w:t>
      </w:r>
    </w:p>
    <w:p w14:paraId="3BFCC5AA" w14:textId="77777777" w:rsidR="00F91C02" w:rsidRPr="00C11812" w:rsidRDefault="00F91C02" w:rsidP="00F91C02">
      <w:pPr>
        <w:pStyle w:val="Akapitzlist"/>
        <w:numPr>
          <w:ilvl w:val="0"/>
          <w:numId w:val="15"/>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analiza szczegółowa zgłoszenia oraz kompleksowa diagnoza przyczyny wystąpienia problemu;</w:t>
      </w:r>
    </w:p>
    <w:p w14:paraId="6B37D7B5" w14:textId="77777777" w:rsidR="00F91C02" w:rsidRPr="00C11812" w:rsidRDefault="00F91C02" w:rsidP="00F91C02">
      <w:pPr>
        <w:pStyle w:val="Akapitzlist"/>
        <w:numPr>
          <w:ilvl w:val="0"/>
          <w:numId w:val="15"/>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opracowanie zmiany/modyfikacji w oprogramowaniu/systemie polegającej na przygotowaniu poprawki usuwającej zgłoszony błąd;</w:t>
      </w:r>
    </w:p>
    <w:p w14:paraId="585B297F" w14:textId="77777777" w:rsidR="00F91C02" w:rsidRPr="00C11812" w:rsidRDefault="00F91C02" w:rsidP="00F91C02">
      <w:pPr>
        <w:pStyle w:val="Akapitzlist"/>
        <w:numPr>
          <w:ilvl w:val="0"/>
          <w:numId w:val="15"/>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przeprowadzenie testów jednostkowych przygotowanej poprawki na środowisku testowym Wykonawcy oraz środowisku testowym Zamawiającego, a po pozytywnym wyniku przeprowadzonych testów przekazanie poprawki wraz z raportem z testów;</w:t>
      </w:r>
    </w:p>
    <w:p w14:paraId="3C53D8F6" w14:textId="77777777" w:rsidR="00F91C02" w:rsidRPr="00C11812" w:rsidRDefault="00F91C02" w:rsidP="00F91C02">
      <w:pPr>
        <w:pStyle w:val="Akapitzlist"/>
        <w:numPr>
          <w:ilvl w:val="0"/>
          <w:numId w:val="15"/>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przekazanie zmiany w oprogramowaniu w postaci kodów źródłowych wraz z opisem zmiany i dodatkowymi informacjami dot. specyfiki danej modyfikacji oraz instrukcją jej instalacji.</w:t>
      </w:r>
    </w:p>
    <w:p w14:paraId="77B71773" w14:textId="77777777" w:rsidR="00F91C02" w:rsidRPr="00C11812" w:rsidRDefault="00F91C02" w:rsidP="00F91C02">
      <w:r w:rsidRPr="00C11812">
        <w:t>Kategorie Błędów i czas realizacji Zgłoszeń: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3110"/>
        <w:gridCol w:w="1891"/>
        <w:gridCol w:w="2529"/>
      </w:tblGrid>
      <w:tr w:rsidR="00F91C02" w:rsidRPr="00C11812" w14:paraId="204F0BEF" w14:textId="77777777" w:rsidTr="001E02B1">
        <w:tc>
          <w:tcPr>
            <w:tcW w:w="1555" w:type="dxa"/>
            <w:shd w:val="clear" w:color="auto" w:fill="auto"/>
            <w:vAlign w:val="center"/>
          </w:tcPr>
          <w:p w14:paraId="460B9EEC" w14:textId="77777777" w:rsidR="00F91C02" w:rsidRPr="00C11812" w:rsidRDefault="00F91C02" w:rsidP="001E02B1">
            <w:pPr>
              <w:pStyle w:val="NormalnyWeb"/>
              <w:spacing w:before="0" w:beforeAutospacing="0" w:after="0" w:afterAutospacing="0"/>
              <w:jc w:val="center"/>
            </w:pPr>
            <w:r w:rsidRPr="00C11812">
              <w:t>Kategoria</w:t>
            </w:r>
          </w:p>
        </w:tc>
        <w:tc>
          <w:tcPr>
            <w:tcW w:w="3260" w:type="dxa"/>
            <w:shd w:val="clear" w:color="auto" w:fill="auto"/>
            <w:vAlign w:val="center"/>
          </w:tcPr>
          <w:p w14:paraId="46DC9F39" w14:textId="77777777" w:rsidR="00F91C02" w:rsidRPr="00C11812" w:rsidRDefault="00F91C02" w:rsidP="001E02B1">
            <w:pPr>
              <w:pStyle w:val="NormalnyWeb"/>
              <w:spacing w:before="0" w:beforeAutospacing="0" w:after="0" w:afterAutospacing="0"/>
              <w:jc w:val="center"/>
            </w:pPr>
            <w:r w:rsidRPr="00C11812">
              <w:t>Opis</w:t>
            </w:r>
          </w:p>
        </w:tc>
        <w:tc>
          <w:tcPr>
            <w:tcW w:w="1980" w:type="dxa"/>
            <w:shd w:val="clear" w:color="auto" w:fill="auto"/>
            <w:vAlign w:val="center"/>
          </w:tcPr>
          <w:p w14:paraId="18D51F3B" w14:textId="77777777" w:rsidR="00F91C02" w:rsidRPr="00C11812" w:rsidRDefault="00F91C02" w:rsidP="001E02B1">
            <w:pPr>
              <w:pStyle w:val="NormalnyWeb"/>
              <w:spacing w:before="0" w:beforeAutospacing="0" w:after="0" w:afterAutospacing="0"/>
              <w:jc w:val="center"/>
              <w:rPr>
                <w:lang w:val="en-GB"/>
              </w:rPr>
            </w:pPr>
            <w:proofErr w:type="spellStart"/>
            <w:r w:rsidRPr="00C11812">
              <w:rPr>
                <w:lang w:val="en-GB"/>
              </w:rPr>
              <w:t>Priorytet</w:t>
            </w:r>
            <w:proofErr w:type="spellEnd"/>
            <w:r w:rsidRPr="00C11812">
              <w:rPr>
                <w:lang w:val="en-GB"/>
              </w:rPr>
              <w:t xml:space="preserve"> </w:t>
            </w:r>
          </w:p>
        </w:tc>
        <w:tc>
          <w:tcPr>
            <w:tcW w:w="2265" w:type="dxa"/>
            <w:shd w:val="clear" w:color="auto" w:fill="auto"/>
            <w:vAlign w:val="center"/>
          </w:tcPr>
          <w:p w14:paraId="431BE5E3" w14:textId="77777777" w:rsidR="00F91C02" w:rsidRPr="00C11812" w:rsidRDefault="00F91C02" w:rsidP="001E02B1">
            <w:pPr>
              <w:pStyle w:val="NormalnyWeb"/>
              <w:spacing w:before="0" w:beforeAutospacing="0" w:after="0" w:afterAutospacing="0"/>
              <w:jc w:val="center"/>
            </w:pPr>
            <w:r w:rsidRPr="00C11812">
              <w:t>Czas realizacji</w:t>
            </w:r>
          </w:p>
        </w:tc>
      </w:tr>
      <w:tr w:rsidR="00F91C02" w:rsidRPr="00C11812" w14:paraId="770F6FFB" w14:textId="77777777" w:rsidTr="001E02B1">
        <w:tc>
          <w:tcPr>
            <w:tcW w:w="1555" w:type="dxa"/>
            <w:shd w:val="clear" w:color="auto" w:fill="auto"/>
          </w:tcPr>
          <w:p w14:paraId="13899AD5" w14:textId="77777777" w:rsidR="00F91C02" w:rsidRPr="00C11812" w:rsidRDefault="00F91C02" w:rsidP="001E02B1">
            <w:pPr>
              <w:pStyle w:val="NormalnyWeb"/>
              <w:spacing w:before="0" w:beforeAutospacing="0" w:after="0" w:afterAutospacing="0"/>
            </w:pPr>
            <w:r w:rsidRPr="00C11812">
              <w:t xml:space="preserve">Awaria </w:t>
            </w:r>
          </w:p>
          <w:p w14:paraId="21058A0A" w14:textId="77777777" w:rsidR="00F91C02" w:rsidRPr="00C11812" w:rsidRDefault="00F91C02" w:rsidP="001E02B1">
            <w:pPr>
              <w:pStyle w:val="NormalnyWeb"/>
              <w:spacing w:before="0" w:beforeAutospacing="0" w:after="0" w:afterAutospacing="0"/>
            </w:pPr>
            <w:r w:rsidRPr="00C11812">
              <w:t xml:space="preserve">(Błąd o </w:t>
            </w:r>
          </w:p>
          <w:p w14:paraId="6C8D5EFF" w14:textId="77777777" w:rsidR="00F91C02" w:rsidRPr="00C11812" w:rsidRDefault="00F91C02" w:rsidP="001E02B1">
            <w:pPr>
              <w:pStyle w:val="NormalnyWeb"/>
              <w:spacing w:before="0" w:beforeAutospacing="0" w:after="0" w:afterAutospacing="0"/>
            </w:pPr>
            <w:r w:rsidRPr="00C11812">
              <w:t>krytyczny</w:t>
            </w:r>
            <w:r>
              <w:t>m</w:t>
            </w:r>
            <w:r w:rsidRPr="00C11812">
              <w:t xml:space="preserve"> </w:t>
            </w:r>
          </w:p>
          <w:p w14:paraId="068253C7" w14:textId="77777777" w:rsidR="00F91C02" w:rsidRPr="00C11812" w:rsidRDefault="00F91C02" w:rsidP="001E02B1">
            <w:pPr>
              <w:pStyle w:val="NormalnyWeb"/>
              <w:spacing w:before="0" w:beforeAutospacing="0" w:after="0" w:afterAutospacing="0"/>
            </w:pPr>
            <w:r w:rsidRPr="00C11812">
              <w:t>Priorytecie)</w:t>
            </w:r>
          </w:p>
        </w:tc>
        <w:tc>
          <w:tcPr>
            <w:tcW w:w="3260" w:type="dxa"/>
            <w:shd w:val="clear" w:color="auto" w:fill="auto"/>
          </w:tcPr>
          <w:p w14:paraId="50D4A593" w14:textId="77777777" w:rsidR="00F91C02" w:rsidRPr="00C11812" w:rsidRDefault="00F91C02" w:rsidP="001E02B1">
            <w:pPr>
              <w:pStyle w:val="NormalnyWeb"/>
              <w:spacing w:before="0" w:beforeAutospacing="0" w:after="0" w:afterAutospacing="0"/>
            </w:pPr>
            <w:r w:rsidRPr="00C11812">
              <w:t>Stan Systemu powodujący brak możliwości uruchomienia lub całkowite unieruchomienie Systemu lub brak dostępu Odbiorcy usług lub Odbiorców Usług do Systemu lub brak dostępu Użytkowników zewnętrznych do Systemu.</w:t>
            </w:r>
          </w:p>
        </w:tc>
        <w:tc>
          <w:tcPr>
            <w:tcW w:w="1980" w:type="dxa"/>
            <w:shd w:val="clear" w:color="auto" w:fill="auto"/>
          </w:tcPr>
          <w:p w14:paraId="08E0DFA8" w14:textId="77777777" w:rsidR="00F91C02" w:rsidRPr="00C11812" w:rsidRDefault="00F91C02" w:rsidP="001E02B1">
            <w:pPr>
              <w:pStyle w:val="NormalnyWeb"/>
              <w:spacing w:before="0" w:beforeAutospacing="0" w:after="0" w:afterAutospacing="0"/>
            </w:pPr>
            <w:r w:rsidRPr="00C11812">
              <w:t>Krytyczny</w:t>
            </w:r>
          </w:p>
        </w:tc>
        <w:tc>
          <w:tcPr>
            <w:tcW w:w="2265" w:type="dxa"/>
            <w:shd w:val="clear" w:color="auto" w:fill="auto"/>
          </w:tcPr>
          <w:p w14:paraId="35F0EF0C" w14:textId="77777777" w:rsidR="00F91C02" w:rsidRPr="00C11812" w:rsidRDefault="00F91C02" w:rsidP="001E02B1">
            <w:pPr>
              <w:pStyle w:val="NormalnyWeb"/>
              <w:spacing w:before="0" w:beforeAutospacing="0" w:after="0" w:afterAutospacing="0"/>
            </w:pPr>
            <w:r w:rsidRPr="00C11812">
              <w:t xml:space="preserve">do </w:t>
            </w:r>
            <w:r>
              <w:rPr>
                <w:b/>
                <w:bCs/>
              </w:rPr>
              <w:t>4</w:t>
            </w:r>
            <w:r>
              <w:rPr>
                <w:b/>
              </w:rPr>
              <w:t xml:space="preserve"> </w:t>
            </w:r>
            <w:r w:rsidRPr="00C11812">
              <w:rPr>
                <w:b/>
              </w:rPr>
              <w:t>godzin</w:t>
            </w:r>
            <w:r w:rsidRPr="00C11812">
              <w:t xml:space="preserve"> zegarowych od Zgłoszenia przez Zamawiającego lub Użytkownika albo stwierdzenia Awarii przez Wykonawcę,  liczonych w oknie </w:t>
            </w:r>
            <w:r w:rsidRPr="00EF2EBC">
              <w:t>08:00-20:00,</w:t>
            </w:r>
            <w:r w:rsidRPr="00517744">
              <w:t xml:space="preserve">  6 dni </w:t>
            </w:r>
            <w:r w:rsidRPr="00EF2EBC">
              <w:t>w tygodniu</w:t>
            </w:r>
            <w:r w:rsidRPr="00C11812">
              <w:t xml:space="preserve"> (poniedziałek-sobota)</w:t>
            </w:r>
          </w:p>
        </w:tc>
      </w:tr>
      <w:tr w:rsidR="00F91C02" w:rsidRPr="00C11812" w14:paraId="4F4072D8" w14:textId="77777777" w:rsidTr="001E02B1">
        <w:tc>
          <w:tcPr>
            <w:tcW w:w="1555" w:type="dxa"/>
            <w:shd w:val="clear" w:color="auto" w:fill="auto"/>
          </w:tcPr>
          <w:p w14:paraId="2647DB1C" w14:textId="77777777" w:rsidR="00F91C02" w:rsidRPr="00C11812" w:rsidRDefault="00F91C02" w:rsidP="001E02B1">
            <w:pPr>
              <w:pStyle w:val="NormalnyWeb"/>
              <w:spacing w:before="0" w:beforeAutospacing="0" w:after="0" w:afterAutospacing="0"/>
            </w:pPr>
            <w:r w:rsidRPr="00C11812">
              <w:t>Błąd krytyczny (Błąd o wysokim Priorytecie)</w:t>
            </w:r>
          </w:p>
        </w:tc>
        <w:tc>
          <w:tcPr>
            <w:tcW w:w="3260" w:type="dxa"/>
            <w:shd w:val="clear" w:color="auto" w:fill="auto"/>
          </w:tcPr>
          <w:p w14:paraId="2DAD7C71" w14:textId="77777777" w:rsidR="00F91C02" w:rsidRPr="00C11812" w:rsidRDefault="00F91C02" w:rsidP="001E02B1">
            <w:pPr>
              <w:pStyle w:val="NormalnyWeb"/>
              <w:spacing w:before="0" w:beforeAutospacing="0" w:after="0" w:afterAutospacing="0"/>
            </w:pPr>
            <w:r w:rsidRPr="00C11812">
              <w:t xml:space="preserve">Stan Systemu, w którym część Systemu nie funkcjonuje zgodnie z Dokumentacją aktualnie eksploatowanej wersji lub według wymagań do funkcjonalności Systemu, mogący skutkować lub skutkujący uniemożliwieniem lub istotnym ograniczeniem wykorzystania Systemu lub jego istotnej funkcjonalności do realizacji procesów biznesowych, w tym mogący </w:t>
            </w:r>
            <w:r w:rsidRPr="00C11812">
              <w:lastRenderedPageBreak/>
              <w:t>powodować lub powodujący utratę danych, uszkodzenie danych lub utratę ich spójności.</w:t>
            </w:r>
          </w:p>
          <w:p w14:paraId="738BC886" w14:textId="77777777" w:rsidR="00F91C02" w:rsidRPr="00C11812" w:rsidRDefault="00F91C02" w:rsidP="001E02B1">
            <w:pPr>
              <w:pStyle w:val="NormalnyWeb"/>
              <w:spacing w:before="0" w:beforeAutospacing="0" w:after="0" w:afterAutospacing="0"/>
            </w:pPr>
            <w:r w:rsidRPr="00C11812">
              <w:t>Jako błąd krytyczny należy rozumieć również błąd mogący powodować lub powodujący przełamanie zabezpieczeń związanych z poufnością, integralnością i dostępnością Systemu i danych.</w:t>
            </w:r>
          </w:p>
          <w:p w14:paraId="5498B5D6" w14:textId="77777777" w:rsidR="00F91C02" w:rsidRPr="00C11812" w:rsidRDefault="00F91C02" w:rsidP="001E02B1">
            <w:pPr>
              <w:pStyle w:val="NormalnyWeb"/>
              <w:spacing w:before="0" w:beforeAutospacing="0" w:after="0" w:afterAutospacing="0"/>
            </w:pPr>
            <w:r w:rsidRPr="00C11812">
              <w:t>Po udostępnieniu rozwiązania czasowego pozwalającego na realizację błędnie działającej usługi (wdrożeniu obejścia) Błąd krytyczny staje się Błędem zwykłym.</w:t>
            </w:r>
          </w:p>
        </w:tc>
        <w:tc>
          <w:tcPr>
            <w:tcW w:w="1980" w:type="dxa"/>
            <w:shd w:val="clear" w:color="auto" w:fill="auto"/>
          </w:tcPr>
          <w:p w14:paraId="0184C802" w14:textId="77777777" w:rsidR="00F91C02" w:rsidRPr="00C11812" w:rsidRDefault="00F91C02" w:rsidP="001E02B1">
            <w:pPr>
              <w:pStyle w:val="NormalnyWeb"/>
              <w:spacing w:before="0" w:beforeAutospacing="0" w:after="0" w:afterAutospacing="0"/>
            </w:pPr>
            <w:r w:rsidRPr="00C11812">
              <w:lastRenderedPageBreak/>
              <w:t>Wysoki</w:t>
            </w:r>
          </w:p>
        </w:tc>
        <w:tc>
          <w:tcPr>
            <w:tcW w:w="2265" w:type="dxa"/>
            <w:shd w:val="clear" w:color="auto" w:fill="auto"/>
          </w:tcPr>
          <w:p w14:paraId="5DF9B277" w14:textId="107212F5" w:rsidR="00F91C02" w:rsidRPr="00C11812" w:rsidRDefault="00F91C02" w:rsidP="001E02B1">
            <w:pPr>
              <w:pStyle w:val="NormalnyWeb"/>
              <w:spacing w:before="0" w:beforeAutospacing="0" w:after="0" w:afterAutospacing="0"/>
            </w:pPr>
            <w:r w:rsidRPr="00C11812">
              <w:t xml:space="preserve">do </w:t>
            </w:r>
            <w:r w:rsidRPr="00AE477C">
              <w:rPr>
                <w:b/>
              </w:rPr>
              <w:t>12</w:t>
            </w:r>
            <w:r>
              <w:rPr>
                <w:b/>
              </w:rPr>
              <w:t xml:space="preserve"> </w:t>
            </w:r>
            <w:r w:rsidRPr="00AE477C">
              <w:rPr>
                <w:b/>
              </w:rPr>
              <w:t>godzin</w:t>
            </w:r>
            <w:r w:rsidRPr="00C11812">
              <w:t xml:space="preserve"> zegarowych  od Zgłoszenia przez Zamawiającego lub Użytkownika albo stwierdzenia Błędu krytycznego przez Wykonawcę, liczonych w oknie </w:t>
            </w:r>
            <w:r w:rsidRPr="00EF2EBC">
              <w:t>08.00-</w:t>
            </w:r>
            <w:r w:rsidR="008F46BA">
              <w:t>17</w:t>
            </w:r>
            <w:r w:rsidRPr="00EF2EBC">
              <w:t>.00</w:t>
            </w:r>
            <w:r w:rsidRPr="00517744">
              <w:t>,</w:t>
            </w:r>
            <w:r w:rsidRPr="00C11812">
              <w:t>  5 dni roboczych w tygodniu</w:t>
            </w:r>
          </w:p>
        </w:tc>
      </w:tr>
      <w:tr w:rsidR="00F91C02" w:rsidRPr="00C11812" w14:paraId="0BC98D37" w14:textId="77777777" w:rsidTr="001E02B1">
        <w:tc>
          <w:tcPr>
            <w:tcW w:w="1555" w:type="dxa"/>
            <w:shd w:val="clear" w:color="auto" w:fill="auto"/>
          </w:tcPr>
          <w:p w14:paraId="7682B82F" w14:textId="77777777" w:rsidR="00F91C02" w:rsidRPr="00C11812" w:rsidRDefault="00F91C02" w:rsidP="001E02B1">
            <w:pPr>
              <w:pStyle w:val="NormalnyWeb"/>
              <w:spacing w:before="0" w:beforeAutospacing="0" w:after="0" w:afterAutospacing="0"/>
            </w:pPr>
            <w:r w:rsidRPr="00C11812">
              <w:t xml:space="preserve">Błąd </w:t>
            </w:r>
          </w:p>
          <w:p w14:paraId="0FE0DC9C" w14:textId="77777777" w:rsidR="00F91C02" w:rsidRPr="00C11812" w:rsidRDefault="00F91C02" w:rsidP="001E02B1">
            <w:pPr>
              <w:pStyle w:val="NormalnyWeb"/>
              <w:spacing w:before="0" w:beforeAutospacing="0" w:after="0" w:afterAutospacing="0"/>
            </w:pPr>
            <w:r w:rsidRPr="00C11812">
              <w:t xml:space="preserve">zwykły </w:t>
            </w:r>
          </w:p>
          <w:p w14:paraId="407C1820" w14:textId="77777777" w:rsidR="00F91C02" w:rsidRPr="00C11812" w:rsidRDefault="00F91C02" w:rsidP="001E02B1">
            <w:pPr>
              <w:pStyle w:val="NormalnyWeb"/>
              <w:spacing w:before="0" w:beforeAutospacing="0" w:after="0" w:afterAutospacing="0"/>
            </w:pPr>
            <w:r w:rsidRPr="00C11812">
              <w:t xml:space="preserve">(Błąd o </w:t>
            </w:r>
          </w:p>
          <w:p w14:paraId="73B65A17" w14:textId="77777777" w:rsidR="00F91C02" w:rsidRPr="00C11812" w:rsidRDefault="00F91C02" w:rsidP="001E02B1">
            <w:pPr>
              <w:pStyle w:val="NormalnyWeb"/>
              <w:spacing w:before="0" w:beforeAutospacing="0" w:after="0" w:afterAutospacing="0"/>
            </w:pPr>
            <w:r w:rsidRPr="00C11812">
              <w:t xml:space="preserve">średnim </w:t>
            </w:r>
          </w:p>
          <w:p w14:paraId="35AB15B9" w14:textId="77777777" w:rsidR="00F91C02" w:rsidRPr="00C11812" w:rsidRDefault="00F91C02" w:rsidP="001E02B1">
            <w:pPr>
              <w:pStyle w:val="NormalnyWeb"/>
              <w:spacing w:before="0" w:beforeAutospacing="0" w:after="0" w:afterAutospacing="0"/>
            </w:pPr>
            <w:r w:rsidRPr="00C11812">
              <w:t>Priorytecie)</w:t>
            </w:r>
          </w:p>
        </w:tc>
        <w:tc>
          <w:tcPr>
            <w:tcW w:w="3260" w:type="dxa"/>
            <w:shd w:val="clear" w:color="auto" w:fill="auto"/>
          </w:tcPr>
          <w:p w14:paraId="7F6D2D4D" w14:textId="77777777" w:rsidR="00F91C02" w:rsidRPr="00C11812" w:rsidRDefault="00F91C02" w:rsidP="001E02B1">
            <w:pPr>
              <w:pStyle w:val="NormalnyWeb"/>
              <w:spacing w:before="0" w:beforeAutospacing="0" w:after="0" w:afterAutospacing="0"/>
            </w:pPr>
            <w:r w:rsidRPr="00C11812">
              <w:t>Stan Systemu, w którym część Systemu nie funkcjonuje zgodnie z Dokumentacją aktualnie eksploatowanej wersji Systemu lub według wymagań do funkcjonalności Systemu, który prowadzi do:</w:t>
            </w:r>
          </w:p>
          <w:p w14:paraId="1A6FCDAC" w14:textId="77777777" w:rsidR="00F91C02" w:rsidRPr="00C11812" w:rsidRDefault="00F91C02" w:rsidP="001E02B1">
            <w:pPr>
              <w:pStyle w:val="NormalnyWeb"/>
              <w:spacing w:before="0" w:beforeAutospacing="0" w:after="0" w:afterAutospacing="0"/>
            </w:pPr>
            <w:r w:rsidRPr="00C11812">
              <w:t>- braku możliwości przetwarzania lub rejestracji danych w Systemie, lub</w:t>
            </w:r>
          </w:p>
          <w:p w14:paraId="4E320C23" w14:textId="77777777" w:rsidR="00F91C02" w:rsidRPr="00C11812" w:rsidRDefault="00F91C02" w:rsidP="001E02B1">
            <w:pPr>
              <w:pStyle w:val="NormalnyWeb"/>
              <w:spacing w:before="0" w:beforeAutospacing="0" w:after="0" w:afterAutospacing="0"/>
            </w:pPr>
            <w:r w:rsidRPr="00C11812">
              <w:t>- błędnego działania funkcjonalności Systemu lub</w:t>
            </w:r>
          </w:p>
          <w:p w14:paraId="71086D95" w14:textId="77777777" w:rsidR="00F91C02" w:rsidRPr="00C11812" w:rsidRDefault="00F91C02" w:rsidP="001E02B1">
            <w:pPr>
              <w:pStyle w:val="NormalnyWeb"/>
              <w:spacing w:before="0" w:beforeAutospacing="0" w:after="0" w:afterAutospacing="0"/>
            </w:pPr>
            <w:r w:rsidRPr="00C11812">
              <w:t>- powolnej pracy Systemu lub</w:t>
            </w:r>
          </w:p>
          <w:p w14:paraId="6B60E948" w14:textId="77777777" w:rsidR="00F91C02" w:rsidRPr="00C11812" w:rsidRDefault="00F91C02" w:rsidP="001E02B1">
            <w:pPr>
              <w:pStyle w:val="NormalnyWeb"/>
              <w:spacing w:before="0" w:beforeAutospacing="0" w:after="0" w:afterAutospacing="0"/>
            </w:pPr>
            <w:r w:rsidRPr="00C11812">
              <w:t>- innego błędu,</w:t>
            </w:r>
          </w:p>
          <w:p w14:paraId="7FE26E9B" w14:textId="77777777" w:rsidR="00F91C02" w:rsidRPr="00C11812" w:rsidRDefault="00F91C02" w:rsidP="001E02B1">
            <w:pPr>
              <w:pStyle w:val="NormalnyWeb"/>
              <w:spacing w:before="0" w:beforeAutospacing="0" w:after="0" w:afterAutospacing="0"/>
            </w:pPr>
            <w:r w:rsidRPr="00C11812">
              <w:t>co wpływa na wyniki pracy Odbiorców usług.</w:t>
            </w:r>
          </w:p>
          <w:p w14:paraId="2CBA2F77" w14:textId="77777777" w:rsidR="00F91C02" w:rsidRPr="00C11812" w:rsidRDefault="00F91C02" w:rsidP="001E02B1">
            <w:pPr>
              <w:pStyle w:val="NormalnyWeb"/>
              <w:spacing w:before="0" w:beforeAutospacing="0" w:after="0" w:afterAutospacing="0"/>
            </w:pPr>
            <w:r w:rsidRPr="00C11812">
              <w:t>Jako błąd zwykły należy rozumieć również brak prawidłowego działania środowisk innych niż produkcyjne.</w:t>
            </w:r>
          </w:p>
        </w:tc>
        <w:tc>
          <w:tcPr>
            <w:tcW w:w="1980" w:type="dxa"/>
            <w:shd w:val="clear" w:color="auto" w:fill="auto"/>
          </w:tcPr>
          <w:p w14:paraId="7DBBA525" w14:textId="77777777" w:rsidR="00F91C02" w:rsidRPr="00C11812" w:rsidRDefault="00F91C02" w:rsidP="001E02B1">
            <w:pPr>
              <w:pStyle w:val="NormalnyWeb"/>
              <w:spacing w:before="0" w:beforeAutospacing="0" w:after="0" w:afterAutospacing="0"/>
            </w:pPr>
            <w:r w:rsidRPr="00C11812">
              <w:t>Średni</w:t>
            </w:r>
          </w:p>
        </w:tc>
        <w:tc>
          <w:tcPr>
            <w:tcW w:w="2265" w:type="dxa"/>
            <w:shd w:val="clear" w:color="auto" w:fill="auto"/>
          </w:tcPr>
          <w:p w14:paraId="22BB7022" w14:textId="639A0278" w:rsidR="00F91C02" w:rsidRPr="00C11812" w:rsidRDefault="008F46BA" w:rsidP="001E02B1">
            <w:pPr>
              <w:pStyle w:val="NormalnyWeb"/>
              <w:spacing w:before="0" w:beforeAutospacing="0" w:after="0" w:afterAutospacing="0"/>
            </w:pPr>
            <w:r>
              <w:t>d</w:t>
            </w:r>
            <w:r w:rsidR="00F91C02" w:rsidRPr="00C11812">
              <w:t>o</w:t>
            </w:r>
            <w:r w:rsidR="00F91C02">
              <w:t xml:space="preserve"> </w:t>
            </w:r>
            <w:r w:rsidR="00F91C02" w:rsidRPr="00AE477C">
              <w:rPr>
                <w:b/>
              </w:rPr>
              <w:t>96 godzin</w:t>
            </w:r>
            <w:r w:rsidR="00F91C02" w:rsidRPr="00C11812">
              <w:t xml:space="preserve"> zegarowych od Zgłoszenia przez Zamawiającego lub Użytkownika albo stwierdzenia Błędu zwykłego przez Wykonawcę, </w:t>
            </w:r>
            <w:r w:rsidR="00F91C02" w:rsidRPr="00517744">
              <w:t xml:space="preserve">liczonych w oknie </w:t>
            </w:r>
            <w:r w:rsidR="00F91C02" w:rsidRPr="00EF2EBC">
              <w:t>8.00-17.00</w:t>
            </w:r>
            <w:r w:rsidR="00F91C02" w:rsidRPr="00517744">
              <w:t>,  5</w:t>
            </w:r>
            <w:r w:rsidR="00F91C02" w:rsidRPr="00C11812">
              <w:t xml:space="preserve"> dni roboczych w tygodniu</w:t>
            </w:r>
          </w:p>
        </w:tc>
      </w:tr>
      <w:tr w:rsidR="00F91C02" w:rsidRPr="00C11812" w14:paraId="4555A6E7" w14:textId="77777777" w:rsidTr="001E02B1">
        <w:tc>
          <w:tcPr>
            <w:tcW w:w="1555" w:type="dxa"/>
            <w:shd w:val="clear" w:color="auto" w:fill="auto"/>
          </w:tcPr>
          <w:p w14:paraId="4E3B27AF" w14:textId="77777777" w:rsidR="00F91C02" w:rsidRPr="00C11812" w:rsidRDefault="00F91C02" w:rsidP="001E02B1">
            <w:pPr>
              <w:pStyle w:val="NormalnyWeb"/>
              <w:spacing w:before="0" w:beforeAutospacing="0" w:after="0" w:afterAutospacing="0"/>
            </w:pPr>
            <w:r w:rsidRPr="00C11812">
              <w:t xml:space="preserve">Błąd </w:t>
            </w:r>
          </w:p>
          <w:p w14:paraId="4E6E40F6" w14:textId="77777777" w:rsidR="00F91C02" w:rsidRPr="00C11812" w:rsidRDefault="00F91C02" w:rsidP="001E02B1">
            <w:pPr>
              <w:pStyle w:val="NormalnyWeb"/>
              <w:spacing w:before="0" w:beforeAutospacing="0" w:after="0" w:afterAutospacing="0"/>
            </w:pPr>
            <w:r w:rsidRPr="00C11812">
              <w:t xml:space="preserve">drobny </w:t>
            </w:r>
          </w:p>
          <w:p w14:paraId="76BEF5C8" w14:textId="77777777" w:rsidR="00F91C02" w:rsidRPr="00C11812" w:rsidRDefault="00F91C02" w:rsidP="001E02B1">
            <w:pPr>
              <w:pStyle w:val="NormalnyWeb"/>
              <w:spacing w:before="0" w:beforeAutospacing="0" w:after="0" w:afterAutospacing="0"/>
            </w:pPr>
            <w:r w:rsidRPr="00C11812">
              <w:t xml:space="preserve">(Błąd o </w:t>
            </w:r>
          </w:p>
          <w:p w14:paraId="16E7E063" w14:textId="77777777" w:rsidR="00F91C02" w:rsidRPr="00C11812" w:rsidRDefault="00F91C02" w:rsidP="001E02B1">
            <w:pPr>
              <w:pStyle w:val="NormalnyWeb"/>
              <w:spacing w:before="0" w:beforeAutospacing="0" w:after="0" w:afterAutospacing="0"/>
            </w:pPr>
            <w:r w:rsidRPr="00C11812">
              <w:t xml:space="preserve">niskim </w:t>
            </w:r>
          </w:p>
          <w:p w14:paraId="5897EAA3" w14:textId="77777777" w:rsidR="00F91C02" w:rsidRPr="00C11812" w:rsidRDefault="00F91C02" w:rsidP="001E02B1">
            <w:pPr>
              <w:pStyle w:val="NormalnyWeb"/>
              <w:spacing w:before="0" w:beforeAutospacing="0" w:after="0" w:afterAutospacing="0"/>
            </w:pPr>
            <w:r w:rsidRPr="00C11812">
              <w:t>Priorytecie)</w:t>
            </w:r>
          </w:p>
        </w:tc>
        <w:tc>
          <w:tcPr>
            <w:tcW w:w="3260" w:type="dxa"/>
            <w:shd w:val="clear" w:color="auto" w:fill="auto"/>
          </w:tcPr>
          <w:p w14:paraId="571163A7" w14:textId="77777777" w:rsidR="00F91C02" w:rsidRPr="00C11812" w:rsidRDefault="00F91C02" w:rsidP="001E02B1">
            <w:pPr>
              <w:pStyle w:val="NormalnyWeb"/>
              <w:spacing w:before="0" w:beforeAutospacing="0" w:after="0" w:afterAutospacing="0"/>
            </w:pPr>
            <w:r w:rsidRPr="00C11812">
              <w:t>Stan Systemu, w którym część Systemu nie funkcjonuje zgodnie z Dokumentacją aktualnie eksploatowanej wersji Systemu lub według wymagań do funkcjonalności Systemu skutkiem czego zostały ujawnione błędy, które prowadzą do:</w:t>
            </w:r>
          </w:p>
          <w:p w14:paraId="5128E1D9" w14:textId="77777777" w:rsidR="00F91C02" w:rsidRPr="00C11812" w:rsidRDefault="00F91C02" w:rsidP="001E02B1">
            <w:pPr>
              <w:pStyle w:val="NormalnyWeb"/>
              <w:spacing w:before="0" w:beforeAutospacing="0" w:after="0" w:afterAutospacing="0"/>
            </w:pPr>
            <w:r w:rsidRPr="00C11812">
              <w:lastRenderedPageBreak/>
              <w:t>- nieergonomicznej pracy (np. format pól, brak walidacji, literówki, błędne nazwy, konieczność zbędnych „kliknięć”), utrudniające uzyskanie pożądanego przez Odbiorcę usług rezultatu, itp., lub</w:t>
            </w:r>
          </w:p>
          <w:p w14:paraId="286D160E" w14:textId="77777777" w:rsidR="00F91C02" w:rsidRPr="00C11812" w:rsidRDefault="00F91C02" w:rsidP="001E02B1">
            <w:pPr>
              <w:pStyle w:val="NormalnyWeb"/>
              <w:spacing w:before="0" w:beforeAutospacing="0" w:after="0" w:afterAutospacing="0"/>
            </w:pPr>
            <w:r w:rsidRPr="00C11812">
              <w:t xml:space="preserve"> - inne błędy nieujęte w niniejszej tabeli. </w:t>
            </w:r>
          </w:p>
        </w:tc>
        <w:tc>
          <w:tcPr>
            <w:tcW w:w="1980" w:type="dxa"/>
            <w:shd w:val="clear" w:color="auto" w:fill="auto"/>
          </w:tcPr>
          <w:p w14:paraId="7BF3D0DA" w14:textId="77777777" w:rsidR="00F91C02" w:rsidRPr="00C11812" w:rsidRDefault="00F91C02" w:rsidP="001E02B1">
            <w:pPr>
              <w:pStyle w:val="NormalnyWeb"/>
              <w:spacing w:before="0" w:beforeAutospacing="0" w:after="0" w:afterAutospacing="0"/>
            </w:pPr>
            <w:r w:rsidRPr="00C11812">
              <w:lastRenderedPageBreak/>
              <w:t>Niski</w:t>
            </w:r>
          </w:p>
        </w:tc>
        <w:tc>
          <w:tcPr>
            <w:tcW w:w="2265" w:type="dxa"/>
            <w:shd w:val="clear" w:color="auto" w:fill="auto"/>
          </w:tcPr>
          <w:p w14:paraId="53A03D1F" w14:textId="732E4621" w:rsidR="00F91C02" w:rsidRPr="00C11812" w:rsidRDefault="008F46BA" w:rsidP="001E02B1">
            <w:pPr>
              <w:pStyle w:val="NormalnyWeb"/>
              <w:tabs>
                <w:tab w:val="left" w:pos="711"/>
              </w:tabs>
              <w:spacing w:before="0" w:beforeAutospacing="0" w:after="0" w:afterAutospacing="0"/>
            </w:pPr>
            <w:r>
              <w:t>d</w:t>
            </w:r>
            <w:r w:rsidR="00F91C02" w:rsidRPr="00AE477C">
              <w:t xml:space="preserve">o </w:t>
            </w:r>
            <w:r w:rsidR="00F91C02" w:rsidRPr="00AE477C">
              <w:rPr>
                <w:b/>
              </w:rPr>
              <w:t>150 godzin</w:t>
            </w:r>
            <w:r w:rsidR="00F91C02" w:rsidRPr="00C11812">
              <w:t xml:space="preserve"> zegarowych od Zgłoszenia przez Zamawiającego lub Użytkownika albo stwierdzenia Błędu drobnego przez Wykonawcę, liczonych w oknie </w:t>
            </w:r>
            <w:r w:rsidR="00F91C02" w:rsidRPr="00EF2EBC">
              <w:t>8.00-17.00</w:t>
            </w:r>
            <w:r w:rsidR="00F91C02" w:rsidRPr="00517744">
              <w:t>,  5</w:t>
            </w:r>
            <w:r w:rsidR="00F91C02" w:rsidRPr="00C11812">
              <w:t xml:space="preserve"> </w:t>
            </w:r>
            <w:r w:rsidR="00F91C02" w:rsidRPr="00C11812">
              <w:lastRenderedPageBreak/>
              <w:t>dni roboczych w tygodniu</w:t>
            </w:r>
          </w:p>
        </w:tc>
      </w:tr>
      <w:tr w:rsidR="00F91C02" w:rsidRPr="00C11812" w14:paraId="4817A304" w14:textId="77777777" w:rsidTr="001E02B1">
        <w:tc>
          <w:tcPr>
            <w:tcW w:w="9060" w:type="dxa"/>
            <w:gridSpan w:val="4"/>
            <w:shd w:val="clear" w:color="auto" w:fill="auto"/>
          </w:tcPr>
          <w:p w14:paraId="01F0C131" w14:textId="77777777" w:rsidR="00F91C02" w:rsidRPr="00C11812" w:rsidRDefault="00F91C02" w:rsidP="001E02B1">
            <w:pPr>
              <w:pStyle w:val="NormalnyWeb"/>
              <w:spacing w:before="0" w:beforeAutospacing="0" w:after="0" w:afterAutospacing="0"/>
              <w:jc w:val="both"/>
            </w:pPr>
            <w:r w:rsidRPr="00C11812">
              <w:lastRenderedPageBreak/>
              <w:t>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Błędów oraz skutków Błędów,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p w14:paraId="0C301D0A" w14:textId="77777777" w:rsidR="00F91C02" w:rsidRPr="00C11812" w:rsidRDefault="00F91C02" w:rsidP="001E02B1">
            <w:pPr>
              <w:pStyle w:val="NormalnyWeb"/>
              <w:spacing w:before="0" w:beforeAutospacing="0" w:after="0" w:afterAutospacing="0"/>
              <w:jc w:val="both"/>
            </w:pPr>
          </w:p>
          <w:p w14:paraId="2CD6D0DE" w14:textId="77777777" w:rsidR="00F91C02" w:rsidRPr="00C11812" w:rsidRDefault="00F91C02" w:rsidP="001E02B1">
            <w:pPr>
              <w:pStyle w:val="NormalnyWeb"/>
              <w:spacing w:before="0" w:beforeAutospacing="0" w:after="0" w:afterAutospacing="0"/>
              <w:jc w:val="both"/>
            </w:pPr>
            <w:r w:rsidRPr="00C11812">
              <w:t>W wyjątkowych sytuacjach, na uzasadniony wniosek grupy wsparcia, termin realizacji Zgłoszenia może zostać wydłużony po wyrażeniu zgody przez właściciela merytorycznego usługi.</w:t>
            </w:r>
          </w:p>
        </w:tc>
      </w:tr>
    </w:tbl>
    <w:p w14:paraId="4DD59AE5" w14:textId="77777777" w:rsidR="00F91C02" w:rsidRPr="00C11812" w:rsidRDefault="00F91C02" w:rsidP="00F91C02">
      <w:pPr>
        <w:contextualSpacing/>
        <w:jc w:val="both"/>
        <w:rPr>
          <w:rFonts w:eastAsia="Calibri"/>
        </w:rPr>
      </w:pPr>
    </w:p>
    <w:p w14:paraId="16A41B76" w14:textId="77777777" w:rsidR="00F91C02" w:rsidRPr="00C11812" w:rsidRDefault="00F91C02" w:rsidP="00F91C02">
      <w:pPr>
        <w:contextualSpacing/>
        <w:jc w:val="both"/>
        <w:rPr>
          <w:rFonts w:eastAsia="Calibri"/>
          <w:b/>
          <w:bCs/>
        </w:rPr>
      </w:pPr>
      <w:r w:rsidRPr="00C11812">
        <w:rPr>
          <w:rFonts w:eastAsia="Calibri"/>
          <w:b/>
          <w:bCs/>
        </w:rPr>
        <w:t>Zgłaszanie potrzeby usunięcia błędu i awarii</w:t>
      </w:r>
    </w:p>
    <w:p w14:paraId="30BE304C" w14:textId="77777777" w:rsidR="00F91C02" w:rsidRPr="00C11812" w:rsidRDefault="00F91C02" w:rsidP="00F91C02">
      <w:pPr>
        <w:pStyle w:val="Akapitzlist"/>
        <w:numPr>
          <w:ilvl w:val="0"/>
          <w:numId w:val="18"/>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Zamawiający zgłasza Wykonawcy awarię lub błąd za pośrednictwem jednego z kanałów komunikacji:</w:t>
      </w:r>
    </w:p>
    <w:p w14:paraId="0B4F9074" w14:textId="77777777" w:rsidR="00F91C02" w:rsidRPr="00EF2EBC" w:rsidRDefault="00F91C02" w:rsidP="00F91C02">
      <w:pPr>
        <w:pStyle w:val="Akapitzlist"/>
        <w:numPr>
          <w:ilvl w:val="1"/>
          <w:numId w:val="18"/>
        </w:numPr>
        <w:spacing w:after="0" w:line="240" w:lineRule="auto"/>
        <w:ind w:hanging="1090"/>
        <w:jc w:val="both"/>
        <w:rPr>
          <w:rFonts w:ascii="Times New Roman" w:hAnsi="Times New Roman"/>
          <w:sz w:val="24"/>
          <w:szCs w:val="24"/>
        </w:rPr>
      </w:pPr>
      <w:r w:rsidRPr="00EF2EBC">
        <w:rPr>
          <w:rFonts w:ascii="Times New Roman" w:hAnsi="Times New Roman"/>
          <w:sz w:val="24"/>
          <w:szCs w:val="24"/>
        </w:rPr>
        <w:t>poczty elektronicznej,</w:t>
      </w:r>
    </w:p>
    <w:p w14:paraId="06657881" w14:textId="46842EBF" w:rsidR="00F91C02" w:rsidRPr="00C11812" w:rsidRDefault="005010C6" w:rsidP="00F91C02">
      <w:pPr>
        <w:pStyle w:val="Akapitzlist"/>
        <w:numPr>
          <w:ilvl w:val="1"/>
          <w:numId w:val="18"/>
        </w:numPr>
        <w:spacing w:after="0" w:line="240" w:lineRule="auto"/>
        <w:ind w:hanging="1090"/>
        <w:jc w:val="both"/>
        <w:rPr>
          <w:rFonts w:ascii="Times New Roman" w:hAnsi="Times New Roman"/>
          <w:sz w:val="24"/>
          <w:szCs w:val="24"/>
        </w:rPr>
      </w:pPr>
      <w:r w:rsidRPr="005010C6">
        <w:rPr>
          <w:rFonts w:ascii="Times New Roman" w:hAnsi="Times New Roman"/>
          <w:sz w:val="24"/>
          <w:szCs w:val="24"/>
        </w:rPr>
        <w:t>wykorzystywanego przez Zamawiającego systemu zgłoszeniowego</w:t>
      </w:r>
      <w:r w:rsidR="00F91C02" w:rsidRPr="00C11812">
        <w:rPr>
          <w:rFonts w:ascii="Times New Roman" w:hAnsi="Times New Roman"/>
          <w:sz w:val="24"/>
          <w:szCs w:val="24"/>
        </w:rPr>
        <w:t>,</w:t>
      </w:r>
    </w:p>
    <w:p w14:paraId="7DCC8F7A" w14:textId="77777777" w:rsidR="00F91C02" w:rsidRPr="00C11812" w:rsidRDefault="00F91C02" w:rsidP="00F91C02">
      <w:pPr>
        <w:pStyle w:val="Akapitzlist"/>
        <w:numPr>
          <w:ilvl w:val="1"/>
          <w:numId w:val="18"/>
        </w:numPr>
        <w:spacing w:after="0" w:line="240" w:lineRule="auto"/>
        <w:ind w:hanging="1090"/>
        <w:jc w:val="both"/>
        <w:rPr>
          <w:rFonts w:ascii="Times New Roman" w:hAnsi="Times New Roman"/>
          <w:sz w:val="24"/>
          <w:szCs w:val="24"/>
        </w:rPr>
      </w:pPr>
      <w:r w:rsidRPr="00C11812">
        <w:rPr>
          <w:rFonts w:ascii="Times New Roman" w:hAnsi="Times New Roman"/>
          <w:sz w:val="24"/>
          <w:szCs w:val="24"/>
        </w:rPr>
        <w:t>faksem – tylko dla zgłoszeń usługi zakwalifikowanych jako awaria lub błąd krytyczny.</w:t>
      </w:r>
    </w:p>
    <w:p w14:paraId="2BA93861" w14:textId="77777777" w:rsidR="00F91C02" w:rsidRPr="00EF2EBC" w:rsidRDefault="00F91C02" w:rsidP="00F91C02">
      <w:pPr>
        <w:pStyle w:val="Akapitzlist"/>
        <w:numPr>
          <w:ilvl w:val="0"/>
          <w:numId w:val="18"/>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Zamawiający zgłasza Wykonawcy błędy w dni robocze w godzinach 08:00 – 17:00. Zgłoszenie przesłane przez Zamawiającego po godz. 17:00 w dniu roboczym Wykonawca przyjmuje do realizacji następnego dnia roboczego o godz. 08:00 z </w:t>
      </w:r>
      <w:r w:rsidRPr="00517744">
        <w:rPr>
          <w:rFonts w:ascii="Times New Roman" w:hAnsi="Times New Roman"/>
          <w:sz w:val="24"/>
          <w:szCs w:val="24"/>
        </w:rPr>
        <w:t>wyłączeniem Awarii</w:t>
      </w:r>
      <w:r w:rsidRPr="00EF2EBC">
        <w:rPr>
          <w:rFonts w:ascii="Times New Roman" w:hAnsi="Times New Roman"/>
          <w:sz w:val="24"/>
          <w:szCs w:val="24"/>
        </w:rPr>
        <w:t>, które realizowane są w godz. 08:00-20:00.</w:t>
      </w:r>
    </w:p>
    <w:p w14:paraId="15E49ADC" w14:textId="77777777" w:rsidR="00F91C02" w:rsidRPr="00EF2EBC" w:rsidRDefault="00F91C02" w:rsidP="00F91C02">
      <w:pPr>
        <w:pStyle w:val="Akapitzlist"/>
        <w:numPr>
          <w:ilvl w:val="0"/>
          <w:numId w:val="18"/>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Wykonawca zawiadamia pisemnie Zamawiającego o adresie poczty elektronicznej oraz numerze faxu dedykowanych wyłącznie do obsługi zgłoszeń serwisowych</w:t>
      </w:r>
      <w:r w:rsidRPr="00517744">
        <w:rPr>
          <w:rFonts w:ascii="Times New Roman" w:hAnsi="Times New Roman"/>
          <w:sz w:val="24"/>
          <w:szCs w:val="24"/>
        </w:rPr>
        <w:t xml:space="preserve"> najpóźniej </w:t>
      </w:r>
      <w:r w:rsidRPr="00EF2EBC">
        <w:rPr>
          <w:rFonts w:ascii="Times New Roman" w:hAnsi="Times New Roman"/>
          <w:sz w:val="24"/>
          <w:szCs w:val="24"/>
        </w:rPr>
        <w:t>w terminie zawarcia Umowy, a także informuje na bieżąco Zamawiającego o wszelkich</w:t>
      </w:r>
      <w:r w:rsidRPr="00C11812">
        <w:rPr>
          <w:rFonts w:ascii="Times New Roman" w:hAnsi="Times New Roman"/>
          <w:sz w:val="24"/>
          <w:szCs w:val="24"/>
        </w:rPr>
        <w:t xml:space="preserve"> </w:t>
      </w:r>
      <w:r w:rsidRPr="00517744">
        <w:rPr>
          <w:rFonts w:ascii="Times New Roman" w:hAnsi="Times New Roman"/>
          <w:sz w:val="24"/>
          <w:szCs w:val="24"/>
        </w:rPr>
        <w:t xml:space="preserve">zmianach tych danych, </w:t>
      </w:r>
      <w:r w:rsidRPr="00EF2EBC">
        <w:rPr>
          <w:rFonts w:ascii="Times New Roman" w:hAnsi="Times New Roman"/>
          <w:sz w:val="24"/>
          <w:szCs w:val="24"/>
        </w:rPr>
        <w:t>co najmniej 14 dni roboczych przed zmianą.</w:t>
      </w:r>
    </w:p>
    <w:p w14:paraId="7E15B78B" w14:textId="77777777" w:rsidR="00F91C02" w:rsidRPr="00C11812" w:rsidRDefault="00F91C02" w:rsidP="00F91C02">
      <w:pPr>
        <w:pStyle w:val="Akapitzlist"/>
        <w:numPr>
          <w:ilvl w:val="0"/>
          <w:numId w:val="18"/>
        </w:numPr>
        <w:spacing w:after="0" w:line="240" w:lineRule="auto"/>
        <w:ind w:left="426" w:hanging="426"/>
        <w:jc w:val="both"/>
        <w:rPr>
          <w:rFonts w:ascii="Times New Roman" w:hAnsi="Times New Roman"/>
          <w:sz w:val="24"/>
          <w:szCs w:val="24"/>
        </w:rPr>
      </w:pPr>
      <w:r w:rsidRPr="00EF2EBC">
        <w:rPr>
          <w:rFonts w:ascii="Times New Roman" w:hAnsi="Times New Roman"/>
          <w:sz w:val="24"/>
          <w:szCs w:val="24"/>
        </w:rPr>
        <w:t>Zamawiający określa domyślny kanał komunikacji</w:t>
      </w:r>
      <w:r w:rsidRPr="00517744">
        <w:rPr>
          <w:rFonts w:ascii="Times New Roman" w:hAnsi="Times New Roman"/>
          <w:sz w:val="24"/>
          <w:szCs w:val="24"/>
        </w:rPr>
        <w:t xml:space="preserve"> do</w:t>
      </w:r>
      <w:r w:rsidRPr="00C11812">
        <w:rPr>
          <w:rFonts w:ascii="Times New Roman" w:hAnsi="Times New Roman"/>
          <w:sz w:val="24"/>
          <w:szCs w:val="24"/>
        </w:rPr>
        <w:t xml:space="preserve"> zgłaszania usługi oraz będzie miał możliwość zmiany kanału komunikacji po wcześniejszym 7 dniowym uprzedzeniu wykonawcy. Zamawiający zastrzega miał możliwość zmiany formatki ekranowej nie więcej niż raz na kwartał.</w:t>
      </w:r>
    </w:p>
    <w:p w14:paraId="222F5698" w14:textId="77777777" w:rsidR="00F91C02" w:rsidRPr="00C11812" w:rsidRDefault="00F91C02" w:rsidP="00F91C02">
      <w:pPr>
        <w:pStyle w:val="Akapitzlist"/>
        <w:numPr>
          <w:ilvl w:val="0"/>
          <w:numId w:val="18"/>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Zamawiający dopuszcza zgłoszenie wielu błędów zwykłych na jednym formularzu reklamacji.</w:t>
      </w:r>
    </w:p>
    <w:p w14:paraId="0D19CBE1" w14:textId="77777777" w:rsidR="00F91C02" w:rsidRPr="00C11812" w:rsidRDefault="00F91C02" w:rsidP="00F91C02">
      <w:pPr>
        <w:pStyle w:val="Akapitzlist"/>
        <w:numPr>
          <w:ilvl w:val="0"/>
          <w:numId w:val="18"/>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W przypadku kanału</w:t>
      </w:r>
    </w:p>
    <w:p w14:paraId="31AF353B" w14:textId="77777777" w:rsidR="00F91C02" w:rsidRPr="00C11812" w:rsidRDefault="00F91C02" w:rsidP="00F91C02">
      <w:pPr>
        <w:pStyle w:val="Akapitzlist"/>
        <w:numPr>
          <w:ilvl w:val="1"/>
          <w:numId w:val="18"/>
        </w:numPr>
        <w:spacing w:after="0" w:line="240" w:lineRule="auto"/>
        <w:ind w:left="709" w:hanging="283"/>
        <w:jc w:val="both"/>
        <w:rPr>
          <w:rFonts w:ascii="Times New Roman" w:hAnsi="Times New Roman"/>
          <w:sz w:val="24"/>
          <w:szCs w:val="24"/>
        </w:rPr>
      </w:pPr>
      <w:r w:rsidRPr="00C11812">
        <w:rPr>
          <w:rFonts w:ascii="Times New Roman" w:hAnsi="Times New Roman"/>
          <w:sz w:val="24"/>
          <w:szCs w:val="24"/>
        </w:rPr>
        <w:t xml:space="preserve">poczty elektronicznej Wykonawca potwierdza w 1 dzień roboczy przyjęcie zgłoszenia </w:t>
      </w:r>
    </w:p>
    <w:p w14:paraId="2999DEA5" w14:textId="7FDB2F9C" w:rsidR="00F91C02" w:rsidRPr="00C11812" w:rsidRDefault="00F91C02" w:rsidP="00F91C02">
      <w:pPr>
        <w:pStyle w:val="Akapitzlist"/>
        <w:numPr>
          <w:ilvl w:val="1"/>
          <w:numId w:val="18"/>
        </w:numPr>
        <w:spacing w:after="0" w:line="240" w:lineRule="auto"/>
        <w:ind w:left="709" w:hanging="283"/>
        <w:jc w:val="both"/>
        <w:rPr>
          <w:rFonts w:ascii="Times New Roman" w:hAnsi="Times New Roman"/>
          <w:sz w:val="24"/>
          <w:szCs w:val="24"/>
        </w:rPr>
      </w:pPr>
      <w:r w:rsidRPr="00C11812">
        <w:rPr>
          <w:rFonts w:ascii="Times New Roman" w:hAnsi="Times New Roman"/>
          <w:sz w:val="24"/>
          <w:szCs w:val="24"/>
        </w:rPr>
        <w:t xml:space="preserve">w przypadku </w:t>
      </w:r>
      <w:r w:rsidR="005010C6" w:rsidRPr="005010C6">
        <w:rPr>
          <w:rFonts w:ascii="Times New Roman" w:hAnsi="Times New Roman"/>
          <w:sz w:val="24"/>
          <w:szCs w:val="24"/>
        </w:rPr>
        <w:t xml:space="preserve">wykorzystywanego przez Zamawiającego systemu zgłoszeniowego </w:t>
      </w:r>
      <w:r w:rsidRPr="00C11812">
        <w:rPr>
          <w:rFonts w:ascii="Times New Roman" w:hAnsi="Times New Roman"/>
          <w:sz w:val="24"/>
          <w:szCs w:val="24"/>
        </w:rPr>
        <w:t>wskazanie Wykonawcy do realizacji zgłoszenia jest równoważne z potwierdzeniem przez Wykonawcę przyjęcia zgłoszenia do realizacji.</w:t>
      </w:r>
    </w:p>
    <w:p w14:paraId="0EFF1AFD" w14:textId="77777777" w:rsidR="00F91C02" w:rsidRDefault="00F91C02" w:rsidP="00F91C02">
      <w:pPr>
        <w:contextualSpacing/>
        <w:jc w:val="both"/>
        <w:rPr>
          <w:rFonts w:eastAsia="Calibri"/>
          <w:b/>
          <w:bCs/>
        </w:rPr>
      </w:pPr>
    </w:p>
    <w:p w14:paraId="6BBB147B" w14:textId="77777777" w:rsidR="00F91C02" w:rsidRPr="00C11812" w:rsidRDefault="00F91C02" w:rsidP="00F91C02">
      <w:pPr>
        <w:contextualSpacing/>
        <w:jc w:val="both"/>
        <w:rPr>
          <w:rFonts w:eastAsia="Calibri"/>
          <w:b/>
          <w:bCs/>
        </w:rPr>
      </w:pPr>
      <w:r w:rsidRPr="00C11812">
        <w:rPr>
          <w:rFonts w:eastAsia="Calibri"/>
          <w:b/>
          <w:bCs/>
        </w:rPr>
        <w:t>Procedura realizacji usług i ich odbiór</w:t>
      </w:r>
    </w:p>
    <w:p w14:paraId="030D91D9" w14:textId="77777777" w:rsidR="00F91C02" w:rsidRPr="00C11812" w:rsidRDefault="00F91C02" w:rsidP="00F91C02">
      <w:pPr>
        <w:pStyle w:val="Akapitzlist"/>
        <w:numPr>
          <w:ilvl w:val="0"/>
          <w:numId w:val="19"/>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Zamawiający kategoryzuje zgłoszenia na formularzu zgłoszenia w następujący sposób:</w:t>
      </w:r>
    </w:p>
    <w:p w14:paraId="3AA0D952" w14:textId="77777777" w:rsidR="00F91C02" w:rsidRPr="00C11812" w:rsidRDefault="00F91C02" w:rsidP="00F91C02">
      <w:pPr>
        <w:pStyle w:val="Akapitzlist"/>
        <w:numPr>
          <w:ilvl w:val="1"/>
          <w:numId w:val="19"/>
        </w:numPr>
        <w:spacing w:after="0" w:line="240" w:lineRule="auto"/>
        <w:ind w:left="851" w:hanging="425"/>
        <w:jc w:val="both"/>
        <w:rPr>
          <w:rFonts w:ascii="Times New Roman" w:hAnsi="Times New Roman"/>
          <w:sz w:val="24"/>
          <w:szCs w:val="24"/>
        </w:rPr>
      </w:pPr>
      <w:r w:rsidRPr="00C11812">
        <w:rPr>
          <w:rFonts w:ascii="Times New Roman" w:hAnsi="Times New Roman"/>
          <w:sz w:val="24"/>
          <w:szCs w:val="24"/>
        </w:rPr>
        <w:t>wskazuje rodzaj błędu lub awarii zgodnie z kwalifikacją określoną w tabeli – Kategorie Błędów i Czas Zgłoszeń;</w:t>
      </w:r>
    </w:p>
    <w:p w14:paraId="47BDEE11" w14:textId="77777777" w:rsidR="00F91C02" w:rsidRPr="00C11812" w:rsidRDefault="00F91C02" w:rsidP="00F91C02">
      <w:pPr>
        <w:pStyle w:val="Akapitzlist"/>
        <w:numPr>
          <w:ilvl w:val="1"/>
          <w:numId w:val="19"/>
        </w:numPr>
        <w:spacing w:after="0" w:line="240" w:lineRule="auto"/>
        <w:ind w:left="851" w:hanging="425"/>
        <w:jc w:val="both"/>
        <w:rPr>
          <w:rFonts w:ascii="Times New Roman" w:hAnsi="Times New Roman"/>
          <w:sz w:val="24"/>
          <w:szCs w:val="24"/>
        </w:rPr>
      </w:pPr>
      <w:r w:rsidRPr="00C11812">
        <w:rPr>
          <w:rFonts w:ascii="Times New Roman" w:hAnsi="Times New Roman"/>
          <w:sz w:val="24"/>
          <w:szCs w:val="24"/>
        </w:rPr>
        <w:t>określa, czy zgłoszenie będzie realizowane w ramach serwisu gwarancyjnego.</w:t>
      </w:r>
    </w:p>
    <w:p w14:paraId="5C62D366" w14:textId="77777777" w:rsidR="00F91C02" w:rsidRPr="00C11812" w:rsidRDefault="00F91C02" w:rsidP="00F91C02">
      <w:pPr>
        <w:pStyle w:val="Akapitzlist"/>
        <w:numPr>
          <w:ilvl w:val="0"/>
          <w:numId w:val="19"/>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W przypadku zgłoszenia dokonanego pocztą elektroniczną Wykonawca potwierdza przyjęcie zgłoszenia do realizacji, przesyłając zwrotnie potwierdzenie przyjęcia zgłoszenia tym samym kanałem komunikacji. </w:t>
      </w:r>
    </w:p>
    <w:p w14:paraId="5654C5FF" w14:textId="7F45B4DB" w:rsidR="00F91C02" w:rsidRPr="00C11812" w:rsidRDefault="00F91C02" w:rsidP="00F91C02">
      <w:pPr>
        <w:pStyle w:val="Akapitzlist"/>
        <w:spacing w:after="0" w:line="240" w:lineRule="auto"/>
        <w:ind w:left="426"/>
        <w:jc w:val="both"/>
        <w:rPr>
          <w:rFonts w:ascii="Times New Roman" w:hAnsi="Times New Roman"/>
          <w:sz w:val="24"/>
          <w:szCs w:val="24"/>
        </w:rPr>
      </w:pPr>
      <w:r w:rsidRPr="00C11812">
        <w:rPr>
          <w:rFonts w:ascii="Times New Roman" w:hAnsi="Times New Roman"/>
          <w:sz w:val="24"/>
          <w:szCs w:val="24"/>
        </w:rPr>
        <w:t xml:space="preserve">W przypadku zgłoszenia w </w:t>
      </w:r>
      <w:r w:rsidR="005010C6" w:rsidRPr="005010C6">
        <w:rPr>
          <w:rFonts w:ascii="Times New Roman" w:hAnsi="Times New Roman"/>
          <w:sz w:val="24"/>
          <w:szCs w:val="24"/>
        </w:rPr>
        <w:t>wykorzystywan</w:t>
      </w:r>
      <w:r w:rsidR="005010C6">
        <w:rPr>
          <w:rFonts w:ascii="Times New Roman" w:hAnsi="Times New Roman"/>
          <w:sz w:val="24"/>
          <w:szCs w:val="24"/>
        </w:rPr>
        <w:t>ym</w:t>
      </w:r>
      <w:r w:rsidR="005010C6" w:rsidRPr="005010C6">
        <w:rPr>
          <w:rFonts w:ascii="Times New Roman" w:hAnsi="Times New Roman"/>
          <w:sz w:val="24"/>
          <w:szCs w:val="24"/>
        </w:rPr>
        <w:t xml:space="preserve"> przez Zamawiającego system</w:t>
      </w:r>
      <w:r w:rsidR="005010C6">
        <w:rPr>
          <w:rFonts w:ascii="Times New Roman" w:hAnsi="Times New Roman"/>
          <w:sz w:val="24"/>
          <w:szCs w:val="24"/>
        </w:rPr>
        <w:t>ie</w:t>
      </w:r>
      <w:r w:rsidR="005010C6" w:rsidRPr="005010C6">
        <w:rPr>
          <w:rFonts w:ascii="Times New Roman" w:hAnsi="Times New Roman"/>
          <w:sz w:val="24"/>
          <w:szCs w:val="24"/>
        </w:rPr>
        <w:t xml:space="preserve"> zgłoszeniow</w:t>
      </w:r>
      <w:r w:rsidR="005010C6">
        <w:rPr>
          <w:rFonts w:ascii="Times New Roman" w:hAnsi="Times New Roman"/>
          <w:sz w:val="24"/>
          <w:szCs w:val="24"/>
        </w:rPr>
        <w:t>ym</w:t>
      </w:r>
      <w:r w:rsidR="005010C6" w:rsidRPr="005010C6">
        <w:rPr>
          <w:rFonts w:ascii="Times New Roman" w:hAnsi="Times New Roman"/>
          <w:sz w:val="24"/>
          <w:szCs w:val="24"/>
        </w:rPr>
        <w:t xml:space="preserve"> </w:t>
      </w:r>
      <w:r w:rsidRPr="00C11812">
        <w:rPr>
          <w:rFonts w:ascii="Times New Roman" w:hAnsi="Times New Roman"/>
          <w:sz w:val="24"/>
          <w:szCs w:val="24"/>
        </w:rPr>
        <w:t xml:space="preserve">godzina (HH:MM) przekazania zlecenia Wykonawcy traktowana jest jako godzina przyjęcia zgłoszenia do realizacji. </w:t>
      </w:r>
    </w:p>
    <w:p w14:paraId="0D3CAE97" w14:textId="47EF8F95" w:rsidR="00F91C02" w:rsidRPr="00C11812" w:rsidRDefault="00F91C02" w:rsidP="00F91C02">
      <w:pPr>
        <w:pStyle w:val="Akapitzlist"/>
        <w:numPr>
          <w:ilvl w:val="0"/>
          <w:numId w:val="19"/>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Po wykonaniu naprawy Wykonawca zgłasza System do odbioru przesyłając odpowiednią informację do Zamawiającego pocztą elektroniczną lub w</w:t>
      </w:r>
      <w:r w:rsidR="005010C6">
        <w:rPr>
          <w:rFonts w:ascii="Times New Roman" w:hAnsi="Times New Roman"/>
          <w:sz w:val="24"/>
          <w:szCs w:val="24"/>
        </w:rPr>
        <w:t xml:space="preserve"> </w:t>
      </w:r>
      <w:r w:rsidR="005010C6" w:rsidRPr="005010C6">
        <w:rPr>
          <w:rFonts w:ascii="Times New Roman" w:hAnsi="Times New Roman"/>
          <w:sz w:val="24"/>
          <w:szCs w:val="24"/>
        </w:rPr>
        <w:t>wykorzystywan</w:t>
      </w:r>
      <w:r w:rsidR="005010C6">
        <w:rPr>
          <w:rFonts w:ascii="Times New Roman" w:hAnsi="Times New Roman"/>
          <w:sz w:val="24"/>
          <w:szCs w:val="24"/>
        </w:rPr>
        <w:t>ym</w:t>
      </w:r>
      <w:r w:rsidR="005010C6" w:rsidRPr="005010C6">
        <w:rPr>
          <w:rFonts w:ascii="Times New Roman" w:hAnsi="Times New Roman"/>
          <w:sz w:val="24"/>
          <w:szCs w:val="24"/>
        </w:rPr>
        <w:t xml:space="preserve"> przez Zamawiającego system</w:t>
      </w:r>
      <w:r w:rsidR="005010C6">
        <w:rPr>
          <w:rFonts w:ascii="Times New Roman" w:hAnsi="Times New Roman"/>
          <w:sz w:val="24"/>
          <w:szCs w:val="24"/>
        </w:rPr>
        <w:t>ie</w:t>
      </w:r>
      <w:r w:rsidR="005010C6" w:rsidRPr="005010C6">
        <w:rPr>
          <w:rFonts w:ascii="Times New Roman" w:hAnsi="Times New Roman"/>
          <w:sz w:val="24"/>
          <w:szCs w:val="24"/>
        </w:rPr>
        <w:t xml:space="preserve"> zgłoszeniow</w:t>
      </w:r>
      <w:r w:rsidR="005010C6">
        <w:rPr>
          <w:rFonts w:ascii="Times New Roman" w:hAnsi="Times New Roman"/>
          <w:sz w:val="24"/>
          <w:szCs w:val="24"/>
        </w:rPr>
        <w:t>ym</w:t>
      </w:r>
      <w:r w:rsidRPr="00C11812">
        <w:rPr>
          <w:rFonts w:ascii="Times New Roman" w:hAnsi="Times New Roman"/>
          <w:sz w:val="24"/>
          <w:szCs w:val="24"/>
        </w:rPr>
        <w:t>. Data przekazania (</w:t>
      </w:r>
      <w:proofErr w:type="spellStart"/>
      <w:r w:rsidRPr="00C11812">
        <w:rPr>
          <w:rFonts w:ascii="Times New Roman" w:hAnsi="Times New Roman"/>
          <w:sz w:val="24"/>
          <w:szCs w:val="24"/>
        </w:rPr>
        <w:t>yyyy</w:t>
      </w:r>
      <w:proofErr w:type="spellEnd"/>
      <w:r w:rsidRPr="00C11812">
        <w:rPr>
          <w:rFonts w:ascii="Times New Roman" w:hAnsi="Times New Roman"/>
          <w:sz w:val="24"/>
          <w:szCs w:val="24"/>
        </w:rPr>
        <w:t>-mm-</w:t>
      </w:r>
      <w:proofErr w:type="spellStart"/>
      <w:r w:rsidRPr="00C11812">
        <w:rPr>
          <w:rFonts w:ascii="Times New Roman" w:hAnsi="Times New Roman"/>
          <w:sz w:val="24"/>
          <w:szCs w:val="24"/>
        </w:rPr>
        <w:t>dd</w:t>
      </w:r>
      <w:proofErr w:type="spellEnd"/>
      <w:r w:rsidRPr="00C11812">
        <w:rPr>
          <w:rFonts w:ascii="Times New Roman" w:hAnsi="Times New Roman"/>
          <w:sz w:val="24"/>
          <w:szCs w:val="24"/>
        </w:rPr>
        <w:t xml:space="preserve"> </w:t>
      </w:r>
      <w:proofErr w:type="spellStart"/>
      <w:r w:rsidRPr="00C11812">
        <w:rPr>
          <w:rFonts w:ascii="Times New Roman" w:hAnsi="Times New Roman"/>
          <w:sz w:val="24"/>
          <w:szCs w:val="24"/>
        </w:rPr>
        <w:t>hh:mm</w:t>
      </w:r>
      <w:proofErr w:type="spellEnd"/>
      <w:r w:rsidRPr="00C11812">
        <w:rPr>
          <w:rFonts w:ascii="Times New Roman" w:hAnsi="Times New Roman"/>
          <w:sz w:val="24"/>
          <w:szCs w:val="24"/>
        </w:rPr>
        <w:t>) jest uznawana za zakończenie zgłoszenia pod warunkiem potwierdzenia realizacji zgłoszenia przez zgłaszającego usługę.</w:t>
      </w:r>
    </w:p>
    <w:p w14:paraId="6C02A05C" w14:textId="77777777" w:rsidR="00F91C02" w:rsidRPr="00C11812" w:rsidRDefault="00F91C02" w:rsidP="00F91C02">
      <w:pPr>
        <w:pStyle w:val="Akapitzlist"/>
        <w:numPr>
          <w:ilvl w:val="0"/>
          <w:numId w:val="19"/>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Jeżeli do realizacji zgłoszenia niezbędne jest dostarczenie Zamawiającemu nowej wersji Systemu, wykonanie zgłoszenia jest uznawane za zakończone w chwili podpisania protokołu odbioru wersji Systemu. Konieczności wykonania nowej wersji Systemu z</w:t>
      </w:r>
      <w:r>
        <w:rPr>
          <w:rFonts w:ascii="Times New Roman" w:hAnsi="Times New Roman"/>
          <w:sz w:val="24"/>
          <w:szCs w:val="24"/>
        </w:rPr>
        <w:t> </w:t>
      </w:r>
      <w:r w:rsidRPr="00C11812">
        <w:rPr>
          <w:rFonts w:ascii="Times New Roman" w:hAnsi="Times New Roman"/>
          <w:sz w:val="24"/>
          <w:szCs w:val="24"/>
        </w:rPr>
        <w:t>uwagi na naprawę błędu nie powoduje konieczności dodatkowych płatności za wykonanie tej modyfikacji.</w:t>
      </w:r>
    </w:p>
    <w:p w14:paraId="3BCECA88" w14:textId="77777777" w:rsidR="00F91C02" w:rsidRPr="00C11812" w:rsidRDefault="00F91C02" w:rsidP="00F91C02">
      <w:pPr>
        <w:contextualSpacing/>
        <w:jc w:val="both"/>
        <w:rPr>
          <w:rFonts w:eastAsia="Calibri"/>
          <w:b/>
          <w:bCs/>
        </w:rPr>
      </w:pPr>
    </w:p>
    <w:p w14:paraId="073C8679" w14:textId="77777777" w:rsidR="00F91C02" w:rsidRPr="00C11812" w:rsidRDefault="00F91C02" w:rsidP="00F91C02">
      <w:pPr>
        <w:contextualSpacing/>
        <w:jc w:val="both"/>
        <w:rPr>
          <w:rFonts w:eastAsia="Calibri"/>
          <w:b/>
          <w:bCs/>
        </w:rPr>
      </w:pPr>
      <w:r w:rsidRPr="00C11812">
        <w:rPr>
          <w:rFonts w:eastAsia="Calibri"/>
          <w:b/>
          <w:bCs/>
        </w:rPr>
        <w:t xml:space="preserve">Ewidencja zgłoszeń awarii i błędów. </w:t>
      </w:r>
    </w:p>
    <w:p w14:paraId="37FF72E0" w14:textId="77777777" w:rsidR="00F91C02" w:rsidRPr="00C11812" w:rsidRDefault="00F91C02" w:rsidP="00F91C02">
      <w:pPr>
        <w:pStyle w:val="Akapitzlist"/>
        <w:spacing w:after="0" w:line="240" w:lineRule="auto"/>
        <w:ind w:left="0"/>
        <w:jc w:val="both"/>
        <w:rPr>
          <w:rFonts w:ascii="Times New Roman" w:hAnsi="Times New Roman"/>
          <w:sz w:val="24"/>
          <w:szCs w:val="24"/>
        </w:rPr>
      </w:pPr>
      <w:r w:rsidRPr="00C11812">
        <w:rPr>
          <w:rFonts w:ascii="Times New Roman" w:hAnsi="Times New Roman"/>
          <w:sz w:val="24"/>
          <w:szCs w:val="24"/>
        </w:rPr>
        <w:t>Wykonawca prowadzi w postaci elektronicznej (np.: plik XLS) ewidencję zgłoszeń zawierająca minimum:</w:t>
      </w:r>
    </w:p>
    <w:p w14:paraId="5DE6C793"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Numer kolejny / sposób zgłoszenia awarii lub błędu (poczta elektroniczna, helpdesk) z </w:t>
      </w:r>
      <w:proofErr w:type="spellStart"/>
      <w:r w:rsidRPr="00C11812">
        <w:rPr>
          <w:rFonts w:ascii="Times New Roman" w:hAnsi="Times New Roman"/>
          <w:sz w:val="24"/>
          <w:szCs w:val="24"/>
        </w:rPr>
        <w:t>prefixem</w:t>
      </w:r>
      <w:proofErr w:type="spellEnd"/>
      <w:r w:rsidRPr="00C11812">
        <w:rPr>
          <w:rFonts w:ascii="Times New Roman" w:hAnsi="Times New Roman"/>
          <w:sz w:val="24"/>
          <w:szCs w:val="24"/>
        </w:rPr>
        <w:t xml:space="preserve"> B,</w:t>
      </w:r>
    </w:p>
    <w:p w14:paraId="79834830" w14:textId="0D6E8324"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W przypadku </w:t>
      </w:r>
      <w:r w:rsidR="006C3924" w:rsidRPr="006C3924">
        <w:rPr>
          <w:rFonts w:ascii="Times New Roman" w:hAnsi="Times New Roman"/>
          <w:sz w:val="24"/>
          <w:szCs w:val="24"/>
        </w:rPr>
        <w:t xml:space="preserve">wykorzystywanego przez Zamawiającego systemu zgłoszeniowego </w:t>
      </w:r>
      <w:r w:rsidRPr="00C11812">
        <w:rPr>
          <w:rFonts w:ascii="Times New Roman" w:hAnsi="Times New Roman"/>
          <w:sz w:val="24"/>
          <w:szCs w:val="24"/>
        </w:rPr>
        <w:t>identyfikator zgłoszenia z te</w:t>
      </w:r>
      <w:r w:rsidR="006C3924">
        <w:rPr>
          <w:rFonts w:ascii="Times New Roman" w:hAnsi="Times New Roman"/>
          <w:sz w:val="24"/>
          <w:szCs w:val="24"/>
        </w:rPr>
        <w:t>go systemu;</w:t>
      </w:r>
    </w:p>
    <w:p w14:paraId="3C7547F5"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Datę i godzinę zgłoszenia w formacie </w:t>
      </w:r>
      <w:proofErr w:type="spellStart"/>
      <w:r w:rsidRPr="00C11812">
        <w:rPr>
          <w:rFonts w:ascii="Times New Roman" w:hAnsi="Times New Roman"/>
          <w:sz w:val="24"/>
          <w:szCs w:val="24"/>
        </w:rPr>
        <w:t>yyyy</w:t>
      </w:r>
      <w:proofErr w:type="spellEnd"/>
      <w:r w:rsidRPr="00C11812">
        <w:rPr>
          <w:rFonts w:ascii="Times New Roman" w:hAnsi="Times New Roman"/>
          <w:sz w:val="24"/>
          <w:szCs w:val="24"/>
        </w:rPr>
        <w:t>-mm-</w:t>
      </w:r>
      <w:proofErr w:type="spellStart"/>
      <w:r w:rsidRPr="00C11812">
        <w:rPr>
          <w:rFonts w:ascii="Times New Roman" w:hAnsi="Times New Roman"/>
          <w:sz w:val="24"/>
          <w:szCs w:val="24"/>
        </w:rPr>
        <w:t>dd</w:t>
      </w:r>
      <w:proofErr w:type="spellEnd"/>
      <w:r w:rsidRPr="00C11812">
        <w:rPr>
          <w:rFonts w:ascii="Times New Roman" w:hAnsi="Times New Roman"/>
          <w:sz w:val="24"/>
          <w:szCs w:val="24"/>
        </w:rPr>
        <w:t xml:space="preserve"> </w:t>
      </w:r>
      <w:proofErr w:type="spellStart"/>
      <w:r w:rsidRPr="00C11812">
        <w:rPr>
          <w:rFonts w:ascii="Times New Roman" w:hAnsi="Times New Roman"/>
          <w:sz w:val="24"/>
          <w:szCs w:val="24"/>
        </w:rPr>
        <w:t>hh:mm</w:t>
      </w:r>
      <w:proofErr w:type="spellEnd"/>
      <w:r w:rsidRPr="00C11812">
        <w:rPr>
          <w:rFonts w:ascii="Times New Roman" w:hAnsi="Times New Roman"/>
          <w:sz w:val="24"/>
          <w:szCs w:val="24"/>
        </w:rPr>
        <w:t xml:space="preserve">, gdzie: </w:t>
      </w:r>
      <w:proofErr w:type="spellStart"/>
      <w:r w:rsidRPr="00C11812">
        <w:rPr>
          <w:rFonts w:ascii="Times New Roman" w:hAnsi="Times New Roman"/>
          <w:sz w:val="24"/>
          <w:szCs w:val="24"/>
        </w:rPr>
        <w:t>yyyy</w:t>
      </w:r>
      <w:proofErr w:type="spellEnd"/>
      <w:r w:rsidRPr="00C11812">
        <w:rPr>
          <w:rFonts w:ascii="Times New Roman" w:hAnsi="Times New Roman"/>
          <w:sz w:val="24"/>
          <w:szCs w:val="24"/>
        </w:rPr>
        <w:t xml:space="preserve">- określa rok, mm- określa miesiąc, </w:t>
      </w:r>
      <w:proofErr w:type="spellStart"/>
      <w:r w:rsidRPr="00C11812">
        <w:rPr>
          <w:rFonts w:ascii="Times New Roman" w:hAnsi="Times New Roman"/>
          <w:sz w:val="24"/>
          <w:szCs w:val="24"/>
        </w:rPr>
        <w:t>dd</w:t>
      </w:r>
      <w:proofErr w:type="spellEnd"/>
      <w:r w:rsidRPr="00C11812">
        <w:rPr>
          <w:rFonts w:ascii="Times New Roman" w:hAnsi="Times New Roman"/>
          <w:sz w:val="24"/>
          <w:szCs w:val="24"/>
        </w:rPr>
        <w:t xml:space="preserve">- określa dzień miesiąca, </w:t>
      </w:r>
      <w:proofErr w:type="spellStart"/>
      <w:r w:rsidRPr="00C11812">
        <w:rPr>
          <w:rFonts w:ascii="Times New Roman" w:hAnsi="Times New Roman"/>
          <w:sz w:val="24"/>
          <w:szCs w:val="24"/>
        </w:rPr>
        <w:t>hh</w:t>
      </w:r>
      <w:proofErr w:type="spellEnd"/>
      <w:r w:rsidRPr="00C11812">
        <w:rPr>
          <w:rFonts w:ascii="Times New Roman" w:hAnsi="Times New Roman"/>
          <w:sz w:val="24"/>
          <w:szCs w:val="24"/>
        </w:rPr>
        <w:t>- określ godzinę w danym dniu, mm- określa minutę w godzinie;</w:t>
      </w:r>
    </w:p>
    <w:p w14:paraId="7A5658D8"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Datę i godzina przyjęcia zgłoszenia przez Wykonawcę (</w:t>
      </w:r>
      <w:proofErr w:type="spellStart"/>
      <w:r w:rsidRPr="00C11812">
        <w:rPr>
          <w:rFonts w:ascii="Times New Roman" w:hAnsi="Times New Roman"/>
          <w:sz w:val="24"/>
          <w:szCs w:val="24"/>
        </w:rPr>
        <w:t>yyyy</w:t>
      </w:r>
      <w:proofErr w:type="spellEnd"/>
      <w:r w:rsidRPr="00C11812">
        <w:rPr>
          <w:rFonts w:ascii="Times New Roman" w:hAnsi="Times New Roman"/>
          <w:sz w:val="24"/>
          <w:szCs w:val="24"/>
        </w:rPr>
        <w:t>-mm-</w:t>
      </w:r>
      <w:proofErr w:type="spellStart"/>
      <w:r w:rsidRPr="00C11812">
        <w:rPr>
          <w:rFonts w:ascii="Times New Roman" w:hAnsi="Times New Roman"/>
          <w:sz w:val="24"/>
          <w:szCs w:val="24"/>
        </w:rPr>
        <w:t>dd</w:t>
      </w:r>
      <w:proofErr w:type="spellEnd"/>
      <w:r w:rsidRPr="00C11812">
        <w:rPr>
          <w:rFonts w:ascii="Times New Roman" w:hAnsi="Times New Roman"/>
          <w:sz w:val="24"/>
          <w:szCs w:val="24"/>
        </w:rPr>
        <w:t xml:space="preserve"> </w:t>
      </w:r>
      <w:proofErr w:type="spellStart"/>
      <w:r w:rsidRPr="00C11812">
        <w:rPr>
          <w:rFonts w:ascii="Times New Roman" w:hAnsi="Times New Roman"/>
          <w:sz w:val="24"/>
          <w:szCs w:val="24"/>
        </w:rPr>
        <w:t>hh:mm</w:t>
      </w:r>
      <w:proofErr w:type="spellEnd"/>
      <w:r w:rsidRPr="00C11812">
        <w:rPr>
          <w:rFonts w:ascii="Times New Roman" w:hAnsi="Times New Roman"/>
          <w:sz w:val="24"/>
          <w:szCs w:val="24"/>
        </w:rPr>
        <w:t>);</w:t>
      </w:r>
    </w:p>
    <w:p w14:paraId="5D9B4450"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Rodzaj błędu lub awarii;</w:t>
      </w:r>
    </w:p>
    <w:p w14:paraId="289895FE"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Serwis gwarancyjny (TAK- oznacza błąd gwarancyjny/NIE-oznacza błąd nie realizowany w ramach gwarancji);</w:t>
      </w:r>
    </w:p>
    <w:p w14:paraId="00BEFE74"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Określenie zgłaszającego wraz z numerem telefonu kontaktowego i poczty elektronicznej oraz jednostkę Odbiorcy usług;</w:t>
      </w:r>
    </w:p>
    <w:p w14:paraId="3A345F10"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Nazwę aplikacji Systemu (–ów) np. System Wpisów - której dotyczy problem;</w:t>
      </w:r>
    </w:p>
    <w:p w14:paraId="062FC820"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Nazwę funkcjonalności Systemu, której dotyczy zgłoszenie np.: nazwa formularza;</w:t>
      </w:r>
    </w:p>
    <w:p w14:paraId="721D345C"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Opis awarii lub błędu (treść merytoryczna zgłoszenia);</w:t>
      </w:r>
    </w:p>
    <w:p w14:paraId="656EAB39"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Imię i nazwisko osoby rozwiązującej zgłoszenie; </w:t>
      </w:r>
    </w:p>
    <w:p w14:paraId="61ABA902"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Datę i godzinę rozwiązania zgłoszenia (w formacie </w:t>
      </w:r>
      <w:proofErr w:type="spellStart"/>
      <w:r w:rsidRPr="00C11812">
        <w:rPr>
          <w:rFonts w:ascii="Times New Roman" w:hAnsi="Times New Roman"/>
          <w:sz w:val="24"/>
          <w:szCs w:val="24"/>
        </w:rPr>
        <w:t>yyyy</w:t>
      </w:r>
      <w:proofErr w:type="spellEnd"/>
      <w:r w:rsidRPr="00C11812">
        <w:rPr>
          <w:rFonts w:ascii="Times New Roman" w:hAnsi="Times New Roman"/>
          <w:sz w:val="24"/>
          <w:szCs w:val="24"/>
        </w:rPr>
        <w:t>-mm-</w:t>
      </w:r>
      <w:proofErr w:type="spellStart"/>
      <w:r w:rsidRPr="00C11812">
        <w:rPr>
          <w:rFonts w:ascii="Times New Roman" w:hAnsi="Times New Roman"/>
          <w:sz w:val="24"/>
          <w:szCs w:val="24"/>
        </w:rPr>
        <w:t>dd</w:t>
      </w:r>
      <w:proofErr w:type="spellEnd"/>
      <w:r w:rsidRPr="00C11812">
        <w:rPr>
          <w:rFonts w:ascii="Times New Roman" w:hAnsi="Times New Roman"/>
          <w:sz w:val="24"/>
          <w:szCs w:val="24"/>
        </w:rPr>
        <w:t xml:space="preserve"> </w:t>
      </w:r>
      <w:proofErr w:type="spellStart"/>
      <w:r w:rsidRPr="00C11812">
        <w:rPr>
          <w:rFonts w:ascii="Times New Roman" w:hAnsi="Times New Roman"/>
          <w:sz w:val="24"/>
          <w:szCs w:val="24"/>
        </w:rPr>
        <w:t>hh:mm</w:t>
      </w:r>
      <w:proofErr w:type="spellEnd"/>
      <w:r w:rsidRPr="00C11812">
        <w:rPr>
          <w:rFonts w:ascii="Times New Roman" w:hAnsi="Times New Roman"/>
          <w:sz w:val="24"/>
          <w:szCs w:val="24"/>
        </w:rPr>
        <w:t>);</w:t>
      </w:r>
    </w:p>
    <w:p w14:paraId="117FA2DF"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Sposób rozwiązania zgłoszenia;</w:t>
      </w:r>
    </w:p>
    <w:p w14:paraId="68980320"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 xml:space="preserve">Opis zmian wprowadzonych do bazy danych; </w:t>
      </w:r>
    </w:p>
    <w:p w14:paraId="2ABCD2B8"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Aktualizacja dokumentacji technicznej i użytkowanej Systemu, o ile uległa zmianie;</w:t>
      </w:r>
    </w:p>
    <w:p w14:paraId="28ECAC7F" w14:textId="77777777" w:rsidR="00F91C02" w:rsidRPr="00C11812" w:rsidRDefault="00F91C02" w:rsidP="00F91C02">
      <w:pPr>
        <w:pStyle w:val="Akapitzlist"/>
        <w:numPr>
          <w:ilvl w:val="0"/>
          <w:numId w:val="20"/>
        </w:numPr>
        <w:spacing w:after="0" w:line="240" w:lineRule="auto"/>
        <w:ind w:left="426" w:hanging="426"/>
        <w:jc w:val="both"/>
        <w:rPr>
          <w:rFonts w:ascii="Times New Roman" w:hAnsi="Times New Roman"/>
          <w:sz w:val="24"/>
          <w:szCs w:val="24"/>
        </w:rPr>
      </w:pPr>
      <w:r w:rsidRPr="00C11812">
        <w:rPr>
          <w:rFonts w:ascii="Times New Roman" w:hAnsi="Times New Roman"/>
          <w:sz w:val="24"/>
          <w:szCs w:val="24"/>
        </w:rPr>
        <w:t>Ewentualne uwagi.</w:t>
      </w:r>
    </w:p>
    <w:p w14:paraId="1AA23AD6" w14:textId="77777777" w:rsidR="00F91C02" w:rsidRPr="00C11812" w:rsidRDefault="00F91C02" w:rsidP="00F91C02">
      <w:pPr>
        <w:contextualSpacing/>
        <w:jc w:val="both"/>
        <w:rPr>
          <w:rFonts w:eastAsia="Calibri"/>
          <w:b/>
          <w:bCs/>
        </w:rPr>
      </w:pPr>
    </w:p>
    <w:p w14:paraId="5CB7EE25" w14:textId="77777777" w:rsidR="00F91C02" w:rsidRPr="00C11812" w:rsidRDefault="00F91C02" w:rsidP="00F91C02">
      <w:pPr>
        <w:contextualSpacing/>
        <w:jc w:val="both"/>
      </w:pPr>
      <w:r w:rsidRPr="00C11812">
        <w:rPr>
          <w:rFonts w:eastAsia="Calibri"/>
          <w:b/>
          <w:bCs/>
        </w:rPr>
        <w:t>Miejsce realizacji usługi</w:t>
      </w:r>
    </w:p>
    <w:p w14:paraId="1737E972" w14:textId="77777777" w:rsidR="00F91C02" w:rsidRPr="00C11812" w:rsidRDefault="00F91C02" w:rsidP="00F91C02">
      <w:pPr>
        <w:pStyle w:val="Akapitzlist"/>
        <w:numPr>
          <w:ilvl w:val="0"/>
          <w:numId w:val="22"/>
        </w:numPr>
        <w:spacing w:after="0" w:line="240" w:lineRule="auto"/>
        <w:jc w:val="both"/>
        <w:rPr>
          <w:rFonts w:ascii="Times New Roman" w:hAnsi="Times New Roman"/>
          <w:sz w:val="24"/>
          <w:szCs w:val="24"/>
        </w:rPr>
      </w:pPr>
      <w:r w:rsidRPr="00EF2EBC">
        <w:rPr>
          <w:rFonts w:ascii="Times New Roman" w:hAnsi="Times New Roman"/>
          <w:sz w:val="24"/>
          <w:szCs w:val="24"/>
        </w:rPr>
        <w:lastRenderedPageBreak/>
        <w:t>Usunięcie awarii i błędu Systemu</w:t>
      </w:r>
      <w:r w:rsidRPr="00517744">
        <w:rPr>
          <w:rFonts w:ascii="Times New Roman" w:hAnsi="Times New Roman"/>
          <w:sz w:val="24"/>
          <w:szCs w:val="24"/>
        </w:rPr>
        <w:t xml:space="preserve"> oraz</w:t>
      </w:r>
      <w:r w:rsidRPr="00EF2EBC">
        <w:rPr>
          <w:rFonts w:ascii="Times New Roman" w:hAnsi="Times New Roman"/>
          <w:sz w:val="24"/>
          <w:szCs w:val="24"/>
        </w:rPr>
        <w:t xml:space="preserve"> skutków awarii Systemu, sprzętu i oprogramowania, a także wszelkich negatywnych skutków spowodowanych korzystaniem z błędnie działających wersji Systemu Wykonawca realizuje w siedzibie Zamawiającego</w:t>
      </w:r>
      <w:r w:rsidRPr="00517744">
        <w:rPr>
          <w:rFonts w:ascii="Times New Roman" w:hAnsi="Times New Roman"/>
          <w:sz w:val="24"/>
          <w:szCs w:val="24"/>
        </w:rPr>
        <w:t xml:space="preserve"> poprzez</w:t>
      </w:r>
      <w:r w:rsidRPr="00C11812">
        <w:rPr>
          <w:rFonts w:ascii="Times New Roman" w:hAnsi="Times New Roman"/>
          <w:sz w:val="24"/>
          <w:szCs w:val="24"/>
        </w:rPr>
        <w:t xml:space="preserve"> naprawę lub modyfikację bazy danych lub aplikacji Systemu.</w:t>
      </w:r>
    </w:p>
    <w:p w14:paraId="57037262" w14:textId="77777777" w:rsidR="00F91C02" w:rsidRPr="00C11812" w:rsidRDefault="00F91C02" w:rsidP="00F91C02">
      <w:pPr>
        <w:pStyle w:val="Akapitzlist"/>
        <w:numPr>
          <w:ilvl w:val="0"/>
          <w:numId w:val="22"/>
        </w:numPr>
        <w:spacing w:after="0" w:line="240" w:lineRule="auto"/>
        <w:jc w:val="both"/>
        <w:rPr>
          <w:rFonts w:ascii="Times New Roman" w:hAnsi="Times New Roman"/>
          <w:sz w:val="24"/>
          <w:szCs w:val="24"/>
        </w:rPr>
      </w:pPr>
      <w:r w:rsidRPr="00C11812">
        <w:rPr>
          <w:rFonts w:ascii="Times New Roman" w:hAnsi="Times New Roman"/>
          <w:sz w:val="24"/>
          <w:szCs w:val="24"/>
        </w:rPr>
        <w:t>Dla naprawy danych w bazie danych lub modyfikacji bazy danych Wykonawca przygotowuje skrypty naprawcze wraz z odpowiednimi procedurami, które wykonuje Zamawiający.</w:t>
      </w:r>
    </w:p>
    <w:p w14:paraId="3A480DBE" w14:textId="77777777" w:rsidR="00F91C02" w:rsidRPr="00C11812" w:rsidRDefault="00F91C02" w:rsidP="00F91C02">
      <w:pPr>
        <w:pStyle w:val="Akapitzlist"/>
        <w:numPr>
          <w:ilvl w:val="0"/>
          <w:numId w:val="22"/>
        </w:numPr>
        <w:spacing w:after="0" w:line="240" w:lineRule="auto"/>
        <w:jc w:val="both"/>
        <w:rPr>
          <w:rFonts w:ascii="Times New Roman" w:hAnsi="Times New Roman"/>
          <w:sz w:val="24"/>
          <w:szCs w:val="24"/>
        </w:rPr>
      </w:pPr>
      <w:r w:rsidRPr="00C11812">
        <w:rPr>
          <w:rFonts w:ascii="Times New Roman" w:hAnsi="Times New Roman"/>
          <w:sz w:val="24"/>
          <w:szCs w:val="24"/>
        </w:rPr>
        <w:t>Zamawiający może na wniosek Wykonawcy wyrazić zgodę na realizację usług wskazanych w pkt. 1 zdalnie.</w:t>
      </w:r>
    </w:p>
    <w:p w14:paraId="7943FA53" w14:textId="77777777" w:rsidR="00F91C02" w:rsidRPr="00C11812" w:rsidRDefault="00F91C02" w:rsidP="00F91C02">
      <w:pPr>
        <w:pStyle w:val="Akapitzlist"/>
        <w:spacing w:after="0" w:line="240" w:lineRule="auto"/>
        <w:ind w:left="0"/>
        <w:jc w:val="both"/>
        <w:rPr>
          <w:rFonts w:ascii="Times New Roman" w:hAnsi="Times New Roman"/>
          <w:sz w:val="24"/>
          <w:szCs w:val="24"/>
        </w:rPr>
      </w:pPr>
    </w:p>
    <w:p w14:paraId="3FE74D38" w14:textId="77777777" w:rsidR="00F91C02" w:rsidRPr="00C11812" w:rsidRDefault="00F91C02" w:rsidP="00F91C02">
      <w:pPr>
        <w:ind w:left="567" w:hanging="567"/>
        <w:rPr>
          <w:b/>
          <w:bCs/>
          <w:u w:val="single"/>
          <w:lang w:eastAsia="en-US"/>
        </w:rPr>
      </w:pPr>
      <w:r w:rsidRPr="00C11812">
        <w:rPr>
          <w:b/>
          <w:bCs/>
          <w:u w:val="single"/>
          <w:lang w:eastAsia="en-US"/>
        </w:rPr>
        <w:t>III.</w:t>
      </w:r>
      <w:r w:rsidRPr="00C11812">
        <w:rPr>
          <w:b/>
          <w:bCs/>
          <w:u w:val="single"/>
          <w:lang w:eastAsia="en-US"/>
        </w:rPr>
        <w:tab/>
        <w:t>Monitorowanie konieczności aktualizacji  i instalacji poprawek / nowych wersji technologicznych lub nowych rozwiązań technologicznych na środowiskach technologicznych Systemu w ramach usługi Serwisu</w:t>
      </w:r>
    </w:p>
    <w:p w14:paraId="278A3BFB" w14:textId="77777777" w:rsidR="00F91C02" w:rsidRPr="00C11812" w:rsidRDefault="00F91C02" w:rsidP="00F91C02">
      <w:r w:rsidRPr="00C11812">
        <w:t>Zakres usług obejmuje:</w:t>
      </w:r>
    </w:p>
    <w:p w14:paraId="7D2BCF77" w14:textId="77777777" w:rsidR="00F91C02" w:rsidRPr="00C11812" w:rsidRDefault="00F91C02" w:rsidP="00F91C02">
      <w:pPr>
        <w:numPr>
          <w:ilvl w:val="0"/>
          <w:numId w:val="4"/>
        </w:numPr>
        <w:contextualSpacing/>
        <w:jc w:val="both"/>
        <w:rPr>
          <w:b/>
        </w:rPr>
      </w:pPr>
      <w:r w:rsidRPr="00C11812">
        <w:t xml:space="preserve">monitorowanie konieczności zainstalowania poprawek i nowych wersji na potrzeby Systemu, na poszczególnych elementach Systemu, dla wszystkich środowisk technologicznych Zamawiającego, takich jak: </w:t>
      </w:r>
    </w:p>
    <w:p w14:paraId="14C30CC8"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 xml:space="preserve">oprogramowanie sieciowych systemów operacyjnych, </w:t>
      </w:r>
    </w:p>
    <w:p w14:paraId="19CE1493"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 xml:space="preserve">oprogramowanie aplikacyjne, </w:t>
      </w:r>
    </w:p>
    <w:p w14:paraId="11F7FC8F"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 xml:space="preserve">oprogramowanie bazodanowe, </w:t>
      </w:r>
    </w:p>
    <w:p w14:paraId="71A0B36B"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oprogramowanie komunikacyjne (o ile System zawiera tego typu oprogramowanie),</w:t>
      </w:r>
    </w:p>
    <w:p w14:paraId="3D0FF5ED"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oprogramowanie do prezentacji treści,</w:t>
      </w:r>
    </w:p>
    <w:p w14:paraId="285A47DC"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 xml:space="preserve">oprogramowanie </w:t>
      </w:r>
      <w:proofErr w:type="spellStart"/>
      <w:r w:rsidRPr="00C11812">
        <w:rPr>
          <w:rFonts w:ascii="Times New Roman" w:hAnsi="Times New Roman"/>
          <w:sz w:val="24"/>
          <w:szCs w:val="24"/>
        </w:rPr>
        <w:t>wirtualizacyjne</w:t>
      </w:r>
      <w:proofErr w:type="spellEnd"/>
      <w:r w:rsidRPr="00C11812">
        <w:rPr>
          <w:rFonts w:ascii="Times New Roman" w:hAnsi="Times New Roman"/>
          <w:sz w:val="24"/>
          <w:szCs w:val="24"/>
        </w:rPr>
        <w:t xml:space="preserve"> (w tym w zakresie </w:t>
      </w:r>
      <w:proofErr w:type="spellStart"/>
      <w:r w:rsidRPr="00C11812">
        <w:rPr>
          <w:rFonts w:ascii="Times New Roman" w:hAnsi="Times New Roman"/>
          <w:sz w:val="24"/>
          <w:szCs w:val="24"/>
        </w:rPr>
        <w:t>Disaster</w:t>
      </w:r>
      <w:proofErr w:type="spellEnd"/>
      <w:r w:rsidRPr="00C11812">
        <w:rPr>
          <w:rFonts w:ascii="Times New Roman" w:hAnsi="Times New Roman"/>
          <w:sz w:val="24"/>
          <w:szCs w:val="24"/>
        </w:rPr>
        <w:t xml:space="preserve"> </w:t>
      </w:r>
      <w:proofErr w:type="spellStart"/>
      <w:r w:rsidRPr="00C11812">
        <w:rPr>
          <w:rFonts w:ascii="Times New Roman" w:hAnsi="Times New Roman"/>
          <w:sz w:val="24"/>
          <w:szCs w:val="24"/>
        </w:rPr>
        <w:t>Recovery</w:t>
      </w:r>
      <w:proofErr w:type="spellEnd"/>
      <w:r w:rsidRPr="00C11812">
        <w:rPr>
          <w:rFonts w:ascii="Times New Roman" w:hAnsi="Times New Roman"/>
          <w:sz w:val="24"/>
          <w:szCs w:val="24"/>
        </w:rPr>
        <w:t xml:space="preserve"> SRM, High </w:t>
      </w:r>
      <w:proofErr w:type="spellStart"/>
      <w:r w:rsidRPr="00C11812">
        <w:rPr>
          <w:rFonts w:ascii="Times New Roman" w:hAnsi="Times New Roman"/>
          <w:sz w:val="24"/>
          <w:szCs w:val="24"/>
        </w:rPr>
        <w:t>Availability</w:t>
      </w:r>
      <w:proofErr w:type="spellEnd"/>
      <w:r w:rsidRPr="00C11812">
        <w:rPr>
          <w:rFonts w:ascii="Times New Roman" w:hAnsi="Times New Roman"/>
          <w:sz w:val="24"/>
          <w:szCs w:val="24"/>
        </w:rPr>
        <w:t xml:space="preserve"> w </w:t>
      </w:r>
      <w:proofErr w:type="spellStart"/>
      <w:r w:rsidRPr="00C11812">
        <w:rPr>
          <w:rFonts w:ascii="Times New Roman" w:hAnsi="Times New Roman"/>
          <w:sz w:val="24"/>
          <w:szCs w:val="24"/>
        </w:rPr>
        <w:t>VMware</w:t>
      </w:r>
      <w:proofErr w:type="spellEnd"/>
      <w:r w:rsidRPr="00C11812">
        <w:rPr>
          <w:rFonts w:ascii="Times New Roman" w:hAnsi="Times New Roman"/>
          <w:sz w:val="24"/>
          <w:szCs w:val="24"/>
        </w:rPr>
        <w:t>),</w:t>
      </w:r>
    </w:p>
    <w:p w14:paraId="2A8396B1"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oprogramowanie do backupu,</w:t>
      </w:r>
    </w:p>
    <w:p w14:paraId="1538E0FD" w14:textId="77777777" w:rsidR="00F91C02" w:rsidRPr="00C11812" w:rsidRDefault="00F91C02" w:rsidP="00F91C02">
      <w:pPr>
        <w:pStyle w:val="Akapitzlist"/>
        <w:numPr>
          <w:ilvl w:val="2"/>
          <w:numId w:val="7"/>
        </w:numPr>
        <w:spacing w:after="0" w:line="240" w:lineRule="auto"/>
        <w:jc w:val="both"/>
        <w:rPr>
          <w:rFonts w:ascii="Times New Roman" w:hAnsi="Times New Roman"/>
          <w:sz w:val="24"/>
          <w:szCs w:val="24"/>
        </w:rPr>
      </w:pPr>
      <w:r w:rsidRPr="00C11812">
        <w:rPr>
          <w:rFonts w:ascii="Times New Roman" w:hAnsi="Times New Roman"/>
          <w:sz w:val="24"/>
          <w:szCs w:val="24"/>
        </w:rPr>
        <w:t>oprogramowanie do monitorowania działania Systemu, np. SCOM;</w:t>
      </w:r>
    </w:p>
    <w:p w14:paraId="421C17D6" w14:textId="77777777" w:rsidR="00F91C02" w:rsidRPr="00C11812" w:rsidRDefault="00F91C02" w:rsidP="00F91C02">
      <w:pPr>
        <w:ind w:left="568"/>
        <w:contextualSpacing/>
      </w:pPr>
      <w:r w:rsidRPr="00C11812">
        <w:t>oraz pozostałego oprogramowania technologicznego i narzędziowego wykorzystywanego w obszarze Systemu.</w:t>
      </w:r>
    </w:p>
    <w:p w14:paraId="4ACB42FC" w14:textId="77777777" w:rsidR="00F91C02" w:rsidRPr="00C11812" w:rsidRDefault="00F91C02" w:rsidP="00F91C02">
      <w:pPr>
        <w:ind w:left="568"/>
        <w:contextualSpacing/>
      </w:pPr>
      <w:r w:rsidRPr="00C11812">
        <w:t>Wykonawca zobowiązany jest do wskazania czy rekomenduje konieczność zainstalowania poprawek i nowych wersji;</w:t>
      </w:r>
    </w:p>
    <w:p w14:paraId="72D59A01" w14:textId="77777777" w:rsidR="00F91C02" w:rsidRPr="00C11812" w:rsidRDefault="00F91C02" w:rsidP="00F91C02">
      <w:pPr>
        <w:pStyle w:val="Akapitzlist"/>
        <w:numPr>
          <w:ilvl w:val="0"/>
          <w:numId w:val="4"/>
        </w:numPr>
        <w:spacing w:after="0" w:line="240" w:lineRule="auto"/>
        <w:jc w:val="both"/>
        <w:rPr>
          <w:rFonts w:ascii="Times New Roman" w:hAnsi="Times New Roman"/>
          <w:sz w:val="24"/>
          <w:szCs w:val="24"/>
        </w:rPr>
      </w:pPr>
      <w:r w:rsidRPr="00C11812">
        <w:rPr>
          <w:rFonts w:ascii="Times New Roman" w:hAnsi="Times New Roman"/>
          <w:sz w:val="24"/>
          <w:szCs w:val="24"/>
        </w:rPr>
        <w:t>monitorowanie i analizowanie dedykowanych witryn umieszczonych w sieci Internet, for internetowych, grup tematycznych oraz innych treści udostępnianych w sieci Internet utworzone lub rekomendowane przez producentów powyższego oprogramowania. Niniejszy punkt dotyczy także podnoszenia wersji oprogramowania np.: Windows 2008 na Windows 2012/2016.</w:t>
      </w:r>
    </w:p>
    <w:p w14:paraId="07821E1D" w14:textId="77777777" w:rsidR="00F91C02" w:rsidRPr="00C11812" w:rsidRDefault="00F91C02" w:rsidP="00F91C02">
      <w:pPr>
        <w:pStyle w:val="Akapitzlist"/>
        <w:spacing w:after="0" w:line="240" w:lineRule="auto"/>
        <w:ind w:left="0"/>
        <w:jc w:val="both"/>
        <w:rPr>
          <w:rFonts w:ascii="Times New Roman" w:hAnsi="Times New Roman"/>
          <w:sz w:val="24"/>
          <w:szCs w:val="24"/>
        </w:rPr>
      </w:pPr>
    </w:p>
    <w:p w14:paraId="25C9FADB" w14:textId="77777777" w:rsidR="00F91C02" w:rsidRPr="00C11812" w:rsidRDefault="00F91C02" w:rsidP="00F91C02">
      <w:pPr>
        <w:ind w:left="567" w:hanging="567"/>
        <w:rPr>
          <w:b/>
          <w:bCs/>
          <w:u w:val="single"/>
          <w:lang w:eastAsia="en-US"/>
        </w:rPr>
      </w:pPr>
      <w:r w:rsidRPr="00C11812">
        <w:rPr>
          <w:b/>
          <w:bCs/>
          <w:u w:val="single"/>
          <w:lang w:eastAsia="en-US"/>
        </w:rPr>
        <w:t>IV.</w:t>
      </w:r>
      <w:r w:rsidRPr="00C11812">
        <w:rPr>
          <w:b/>
          <w:bCs/>
          <w:u w:val="single"/>
          <w:lang w:eastAsia="en-US"/>
        </w:rPr>
        <w:tab/>
        <w:t>Instalowanie i wdrażanie poprawek / nowych wersji technologicznych lub nowych rozwiązań technologicznych na środowiskach technologicznych Systemu oraz dokonywaniu niezbędnych zmian konfiguracyjnych środowisk w ramach usługi Serwisu</w:t>
      </w:r>
    </w:p>
    <w:p w14:paraId="50A95F80" w14:textId="77777777" w:rsidR="00F91C02" w:rsidRPr="00C11812" w:rsidRDefault="00F91C02" w:rsidP="00F91C02">
      <w:r w:rsidRPr="00C11812">
        <w:t>Zakres usług obejmuje:</w:t>
      </w:r>
    </w:p>
    <w:p w14:paraId="0CC19755" w14:textId="77777777" w:rsidR="00F91C02" w:rsidRPr="00C11812" w:rsidRDefault="00F91C02" w:rsidP="00F91C02">
      <w:pPr>
        <w:pStyle w:val="Akapitzlist"/>
        <w:numPr>
          <w:ilvl w:val="0"/>
          <w:numId w:val="17"/>
        </w:numPr>
        <w:spacing w:after="0" w:line="240" w:lineRule="auto"/>
        <w:jc w:val="both"/>
        <w:rPr>
          <w:rFonts w:ascii="Times New Roman" w:hAnsi="Times New Roman"/>
          <w:sz w:val="24"/>
          <w:szCs w:val="24"/>
        </w:rPr>
      </w:pPr>
      <w:r w:rsidRPr="00C11812">
        <w:rPr>
          <w:rFonts w:ascii="Times New Roman" w:hAnsi="Times New Roman"/>
          <w:sz w:val="24"/>
          <w:szCs w:val="24"/>
        </w:rPr>
        <w:t>wykonanie instalacji i konfiguracji Systemu, w tym optymalizacji konfiguracji oprogramowania oraz wdrażania rekomendowanych zmian na wszystkich środowiskach wskazanych przez administratorów Systemu lub na podstawie Zgłoszeń instalacji poprawek żądanych do aktualizacji wraz z przygotowaniem dokumentacji w tym instalacyjnej – konfiguracyjnej (wdrożeniowej), oraz aktualizacji tych instrukcji przy każdej istotnej zmianie.</w:t>
      </w:r>
    </w:p>
    <w:p w14:paraId="79D74595" w14:textId="77777777" w:rsidR="00F91C02" w:rsidRPr="00EF2EBC" w:rsidRDefault="00F91C02" w:rsidP="00F91C02">
      <w:pPr>
        <w:pStyle w:val="Akapitzlist"/>
        <w:spacing w:after="0" w:line="240" w:lineRule="auto"/>
        <w:ind w:left="360"/>
        <w:rPr>
          <w:rFonts w:ascii="Times New Roman" w:hAnsi="Times New Roman"/>
          <w:sz w:val="24"/>
          <w:szCs w:val="24"/>
        </w:rPr>
      </w:pPr>
      <w:r w:rsidRPr="00C11812">
        <w:rPr>
          <w:rFonts w:ascii="Times New Roman" w:hAnsi="Times New Roman"/>
          <w:sz w:val="24"/>
          <w:szCs w:val="24"/>
        </w:rPr>
        <w:t xml:space="preserve">Usługi instalacji konfiguracji </w:t>
      </w:r>
      <w:r w:rsidRPr="00517744">
        <w:rPr>
          <w:rFonts w:ascii="Times New Roman" w:hAnsi="Times New Roman"/>
          <w:sz w:val="24"/>
          <w:szCs w:val="24"/>
        </w:rPr>
        <w:t>Sy</w:t>
      </w:r>
      <w:r w:rsidRPr="00EF2EBC">
        <w:rPr>
          <w:rFonts w:ascii="Times New Roman" w:hAnsi="Times New Roman"/>
          <w:sz w:val="24"/>
          <w:szCs w:val="24"/>
        </w:rPr>
        <w:t>stemu są realizowane:</w:t>
      </w:r>
    </w:p>
    <w:p w14:paraId="52955DB0" w14:textId="77777777" w:rsidR="00F91C02" w:rsidRPr="00EF2EBC" w:rsidRDefault="00F91C02" w:rsidP="00F91C02">
      <w:pPr>
        <w:pStyle w:val="Akapitzlist"/>
        <w:numPr>
          <w:ilvl w:val="0"/>
          <w:numId w:val="5"/>
        </w:numPr>
        <w:spacing w:after="0" w:line="240" w:lineRule="auto"/>
        <w:jc w:val="both"/>
        <w:rPr>
          <w:rFonts w:ascii="Times New Roman" w:hAnsi="Times New Roman"/>
          <w:sz w:val="24"/>
          <w:szCs w:val="24"/>
        </w:rPr>
      </w:pPr>
      <w:r w:rsidRPr="00EF2EBC">
        <w:rPr>
          <w:rFonts w:ascii="Times New Roman" w:hAnsi="Times New Roman"/>
          <w:sz w:val="24"/>
          <w:szCs w:val="24"/>
        </w:rPr>
        <w:lastRenderedPageBreak/>
        <w:t>w dni robocze w godzinach 7:30-16:30</w:t>
      </w:r>
      <w:r w:rsidRPr="00517744">
        <w:rPr>
          <w:rFonts w:ascii="Times New Roman" w:hAnsi="Times New Roman"/>
          <w:sz w:val="24"/>
          <w:szCs w:val="24"/>
        </w:rPr>
        <w:t xml:space="preserve"> na środo</w:t>
      </w:r>
      <w:r w:rsidRPr="00EF2EBC">
        <w:rPr>
          <w:rFonts w:ascii="Times New Roman" w:hAnsi="Times New Roman"/>
          <w:sz w:val="24"/>
          <w:szCs w:val="24"/>
        </w:rPr>
        <w:t>wiskach nieprodukcyjnych, oraz wyjątkowo w innych terminach zgłoszonych do Wykonawcy na potrzeby wsparcia podczas prac technologicznych,</w:t>
      </w:r>
    </w:p>
    <w:p w14:paraId="47380CD1" w14:textId="77777777" w:rsidR="00F91C02" w:rsidRPr="00EF2EBC" w:rsidRDefault="00F91C02" w:rsidP="00F91C02">
      <w:pPr>
        <w:pStyle w:val="Akapitzlist"/>
        <w:numPr>
          <w:ilvl w:val="0"/>
          <w:numId w:val="5"/>
        </w:numPr>
        <w:spacing w:after="0" w:line="240" w:lineRule="auto"/>
        <w:jc w:val="both"/>
        <w:rPr>
          <w:rFonts w:ascii="Times New Roman" w:hAnsi="Times New Roman"/>
          <w:sz w:val="24"/>
          <w:szCs w:val="24"/>
        </w:rPr>
      </w:pPr>
      <w:r w:rsidRPr="00EF2EBC">
        <w:rPr>
          <w:rFonts w:ascii="Times New Roman" w:hAnsi="Times New Roman"/>
          <w:sz w:val="24"/>
          <w:szCs w:val="24"/>
        </w:rPr>
        <w:t>w dni robocze w godzinach 17:00-24:00</w:t>
      </w:r>
      <w:r w:rsidRPr="00517744">
        <w:rPr>
          <w:rFonts w:ascii="Times New Roman" w:hAnsi="Times New Roman"/>
          <w:sz w:val="24"/>
          <w:szCs w:val="24"/>
        </w:rPr>
        <w:t xml:space="preserve"> na środowi</w:t>
      </w:r>
      <w:r w:rsidRPr="00EF2EBC">
        <w:rPr>
          <w:rFonts w:ascii="Times New Roman" w:hAnsi="Times New Roman"/>
          <w:sz w:val="24"/>
          <w:szCs w:val="24"/>
        </w:rPr>
        <w:t>sku produkcyjnym oraz wyjątkowo w innych terminach (sobota-niedziela) zgłoszonych na potrzeby wsparcia podczas prac technologicznych,</w:t>
      </w:r>
    </w:p>
    <w:p w14:paraId="4C508CA2" w14:textId="77777777" w:rsidR="00F91C02" w:rsidRPr="00517744" w:rsidRDefault="00F91C02" w:rsidP="00F91C02">
      <w:pPr>
        <w:pStyle w:val="Akapitzlist"/>
        <w:numPr>
          <w:ilvl w:val="0"/>
          <w:numId w:val="5"/>
        </w:numPr>
        <w:spacing w:after="0" w:line="240" w:lineRule="auto"/>
        <w:jc w:val="both"/>
        <w:rPr>
          <w:rFonts w:ascii="Times New Roman" w:hAnsi="Times New Roman"/>
          <w:sz w:val="24"/>
          <w:szCs w:val="24"/>
        </w:rPr>
      </w:pPr>
      <w:r w:rsidRPr="00EF2EBC">
        <w:rPr>
          <w:rFonts w:ascii="Times New Roman" w:hAnsi="Times New Roman"/>
          <w:sz w:val="24"/>
          <w:szCs w:val="24"/>
        </w:rPr>
        <w:t>pozostałe usługi wykonywane są w godzinach 7.30-16.30;</w:t>
      </w:r>
    </w:p>
    <w:p w14:paraId="49301378" w14:textId="77777777" w:rsidR="00F91C02" w:rsidRPr="00EF2EBC" w:rsidRDefault="00F91C02" w:rsidP="00F91C02">
      <w:pPr>
        <w:pStyle w:val="Akapitzlist"/>
        <w:numPr>
          <w:ilvl w:val="0"/>
          <w:numId w:val="17"/>
        </w:numPr>
        <w:spacing w:after="0" w:line="240" w:lineRule="auto"/>
        <w:jc w:val="both"/>
        <w:rPr>
          <w:rFonts w:ascii="Times New Roman" w:hAnsi="Times New Roman"/>
          <w:sz w:val="24"/>
          <w:szCs w:val="24"/>
        </w:rPr>
      </w:pPr>
      <w:r w:rsidRPr="00EF2EBC">
        <w:rPr>
          <w:rFonts w:ascii="Times New Roman" w:hAnsi="Times New Roman"/>
          <w:sz w:val="24"/>
          <w:szCs w:val="24"/>
        </w:rPr>
        <w:t>wykonanie i dostarczenie usług związanych z backupem Systemu:</w:t>
      </w:r>
    </w:p>
    <w:p w14:paraId="5467BCA8" w14:textId="77777777" w:rsidR="00F91C02" w:rsidRPr="00C11812" w:rsidRDefault="00F91C02" w:rsidP="00F91C02">
      <w:pPr>
        <w:pStyle w:val="Akapitzlist"/>
        <w:numPr>
          <w:ilvl w:val="0"/>
          <w:numId w:val="6"/>
        </w:numPr>
        <w:spacing w:after="0" w:line="240" w:lineRule="auto"/>
        <w:jc w:val="both"/>
        <w:rPr>
          <w:rFonts w:ascii="Times New Roman" w:hAnsi="Times New Roman"/>
          <w:sz w:val="24"/>
          <w:szCs w:val="24"/>
        </w:rPr>
      </w:pPr>
      <w:r w:rsidRPr="00C11812">
        <w:rPr>
          <w:rFonts w:ascii="Times New Roman" w:hAnsi="Times New Roman"/>
          <w:sz w:val="24"/>
          <w:szCs w:val="24"/>
        </w:rPr>
        <w:t>opracowanie i wdrożenie mechanizmu backupu dla Systemu,</w:t>
      </w:r>
    </w:p>
    <w:p w14:paraId="2ABD5F9C" w14:textId="77777777" w:rsidR="00F91C02" w:rsidRPr="00C11812" w:rsidRDefault="00F91C02" w:rsidP="00F91C02">
      <w:pPr>
        <w:pStyle w:val="Akapitzlist"/>
        <w:numPr>
          <w:ilvl w:val="0"/>
          <w:numId w:val="6"/>
        </w:numPr>
        <w:spacing w:after="0" w:line="240" w:lineRule="auto"/>
        <w:jc w:val="both"/>
        <w:rPr>
          <w:rFonts w:ascii="Times New Roman" w:hAnsi="Times New Roman"/>
          <w:sz w:val="24"/>
          <w:szCs w:val="24"/>
        </w:rPr>
      </w:pPr>
      <w:r w:rsidRPr="00C11812">
        <w:rPr>
          <w:rFonts w:ascii="Times New Roman" w:hAnsi="Times New Roman"/>
          <w:sz w:val="24"/>
          <w:szCs w:val="24"/>
        </w:rPr>
        <w:t xml:space="preserve">opisanie, testowanie i wdrożenie w postaci procedury mechanizmu wykonania backupu Systemu,  ze szczegółowym określeniem które elementy Systemu należy </w:t>
      </w:r>
      <w:proofErr w:type="spellStart"/>
      <w:r w:rsidRPr="00C11812">
        <w:rPr>
          <w:rFonts w:ascii="Times New Roman" w:hAnsi="Times New Roman"/>
          <w:sz w:val="24"/>
          <w:szCs w:val="24"/>
        </w:rPr>
        <w:t>backupować</w:t>
      </w:r>
      <w:proofErr w:type="spellEnd"/>
      <w:r w:rsidRPr="00C11812">
        <w:rPr>
          <w:rFonts w:ascii="Times New Roman" w:hAnsi="Times New Roman"/>
          <w:sz w:val="24"/>
          <w:szCs w:val="24"/>
        </w:rPr>
        <w:t xml:space="preserve"> i z jaką retencją,</w:t>
      </w:r>
    </w:p>
    <w:p w14:paraId="3E09B0B3" w14:textId="77777777" w:rsidR="00F91C02" w:rsidRPr="00C11812" w:rsidRDefault="00F91C02" w:rsidP="00F91C02">
      <w:pPr>
        <w:pStyle w:val="Akapitzlist"/>
        <w:numPr>
          <w:ilvl w:val="0"/>
          <w:numId w:val="6"/>
        </w:numPr>
        <w:spacing w:after="0" w:line="240" w:lineRule="auto"/>
        <w:jc w:val="both"/>
        <w:rPr>
          <w:rFonts w:ascii="Times New Roman" w:hAnsi="Times New Roman"/>
          <w:sz w:val="24"/>
          <w:szCs w:val="24"/>
        </w:rPr>
      </w:pPr>
      <w:r w:rsidRPr="00C11812">
        <w:rPr>
          <w:rFonts w:ascii="Times New Roman" w:hAnsi="Times New Roman"/>
          <w:sz w:val="24"/>
          <w:szCs w:val="24"/>
        </w:rPr>
        <w:t xml:space="preserve">opisanie w postaci procedury mechanizmu przywracania Systemu z backupu;  </w:t>
      </w:r>
    </w:p>
    <w:p w14:paraId="14CC9261" w14:textId="77777777" w:rsidR="00F91C02" w:rsidRPr="00C11812" w:rsidRDefault="00F91C02" w:rsidP="00F91C02">
      <w:pPr>
        <w:pStyle w:val="Akapitzlist"/>
        <w:numPr>
          <w:ilvl w:val="0"/>
          <w:numId w:val="17"/>
        </w:numPr>
        <w:spacing w:after="0" w:line="240" w:lineRule="auto"/>
        <w:jc w:val="both"/>
        <w:rPr>
          <w:rFonts w:ascii="Times New Roman" w:hAnsi="Times New Roman"/>
          <w:sz w:val="24"/>
          <w:szCs w:val="24"/>
        </w:rPr>
      </w:pPr>
      <w:r w:rsidRPr="00C11812">
        <w:rPr>
          <w:rFonts w:ascii="Times New Roman" w:hAnsi="Times New Roman"/>
          <w:sz w:val="24"/>
          <w:szCs w:val="24"/>
        </w:rPr>
        <w:t xml:space="preserve">instalowanie wersji Systemu na wniosek administratora bądź opiekuna Systemu. </w:t>
      </w:r>
    </w:p>
    <w:p w14:paraId="0718546E" w14:textId="77777777" w:rsidR="00F91C02" w:rsidRPr="00C11812" w:rsidRDefault="00F91C02" w:rsidP="00F91C02">
      <w:r w:rsidRPr="00C11812">
        <w:t>Czas realizacji:</w:t>
      </w:r>
    </w:p>
    <w:p w14:paraId="4B6BB47C" w14:textId="77777777" w:rsidR="00F91C02" w:rsidRPr="00C11812" w:rsidRDefault="00F91C02" w:rsidP="00F91C02">
      <w:pPr>
        <w:pStyle w:val="Akapitzlist"/>
        <w:numPr>
          <w:ilvl w:val="0"/>
          <w:numId w:val="12"/>
        </w:numPr>
        <w:spacing w:after="0" w:line="240" w:lineRule="auto"/>
        <w:jc w:val="both"/>
        <w:rPr>
          <w:rFonts w:ascii="Times New Roman" w:hAnsi="Times New Roman"/>
          <w:sz w:val="24"/>
          <w:szCs w:val="24"/>
        </w:rPr>
      </w:pPr>
      <w:r w:rsidRPr="00C11812">
        <w:rPr>
          <w:rFonts w:ascii="Times New Roman" w:hAnsi="Times New Roman"/>
          <w:sz w:val="24"/>
          <w:szCs w:val="24"/>
        </w:rPr>
        <w:t xml:space="preserve">Wykonawca realizuje Zgłoszenie w ciągu 120 godzin zegarowych od otrzymania Zgłoszenia z pozytywną decyzją Zamawiającego liczonych w oknach 7:30-16:30.  </w:t>
      </w:r>
    </w:p>
    <w:p w14:paraId="7DF7DF8C" w14:textId="77777777" w:rsidR="00F91C02" w:rsidRPr="00C11812" w:rsidRDefault="00F91C02" w:rsidP="00F91C02">
      <w:pPr>
        <w:pStyle w:val="Akapitzlist"/>
        <w:numPr>
          <w:ilvl w:val="0"/>
          <w:numId w:val="12"/>
        </w:numPr>
        <w:spacing w:after="0" w:line="240" w:lineRule="auto"/>
        <w:jc w:val="both"/>
        <w:rPr>
          <w:rFonts w:ascii="Times New Roman" w:hAnsi="Times New Roman"/>
          <w:sz w:val="24"/>
          <w:szCs w:val="24"/>
        </w:rPr>
      </w:pPr>
      <w:r w:rsidRPr="00C11812">
        <w:rPr>
          <w:rFonts w:ascii="Times New Roman" w:hAnsi="Times New Roman"/>
          <w:sz w:val="24"/>
          <w:szCs w:val="24"/>
        </w:rPr>
        <w:t>Termin realizacji dotyczący podniesienia wersji Systemu do aktualnie wydanych przez producentów oprogramowania, będzie uzgadniany każdorazowo z</w:t>
      </w:r>
      <w:r>
        <w:rPr>
          <w:rFonts w:ascii="Times New Roman" w:hAnsi="Times New Roman"/>
          <w:sz w:val="24"/>
          <w:szCs w:val="24"/>
        </w:rPr>
        <w:t> </w:t>
      </w:r>
      <w:r w:rsidRPr="00C11812">
        <w:rPr>
          <w:rFonts w:ascii="Times New Roman" w:hAnsi="Times New Roman"/>
          <w:sz w:val="24"/>
          <w:szCs w:val="24"/>
        </w:rPr>
        <w:t xml:space="preserve">Zamawiającym. </w:t>
      </w:r>
    </w:p>
    <w:p w14:paraId="2947EA48" w14:textId="3BEC4A10" w:rsidR="00F91C02" w:rsidRDefault="00F91C02" w:rsidP="00F91C02">
      <w:pPr>
        <w:pStyle w:val="Akapitzlist"/>
        <w:numPr>
          <w:ilvl w:val="0"/>
          <w:numId w:val="12"/>
        </w:numPr>
        <w:spacing w:after="0" w:line="240" w:lineRule="auto"/>
        <w:jc w:val="both"/>
        <w:rPr>
          <w:rFonts w:ascii="Times New Roman" w:hAnsi="Times New Roman"/>
          <w:sz w:val="24"/>
          <w:szCs w:val="24"/>
        </w:rPr>
      </w:pPr>
      <w:r w:rsidRPr="00C11812">
        <w:rPr>
          <w:rFonts w:ascii="Times New Roman" w:hAnsi="Times New Roman"/>
          <w:sz w:val="24"/>
          <w:szCs w:val="24"/>
        </w:rPr>
        <w:t xml:space="preserve">Czas realizacji Zgłoszenia przez Wykonawcę, liczony jest od momentu przekazania zaakceptowanego Zgłoszenia w </w:t>
      </w:r>
      <w:r w:rsidR="000D2832" w:rsidRPr="000D2832">
        <w:rPr>
          <w:rFonts w:ascii="Times New Roman" w:hAnsi="Times New Roman"/>
          <w:sz w:val="24"/>
          <w:szCs w:val="24"/>
        </w:rPr>
        <w:t>wykorzystywan</w:t>
      </w:r>
      <w:r w:rsidR="000D2832">
        <w:rPr>
          <w:rFonts w:ascii="Times New Roman" w:hAnsi="Times New Roman"/>
          <w:sz w:val="24"/>
          <w:szCs w:val="24"/>
        </w:rPr>
        <w:t>ym</w:t>
      </w:r>
      <w:r w:rsidR="000D2832" w:rsidRPr="000D2832">
        <w:rPr>
          <w:rFonts w:ascii="Times New Roman" w:hAnsi="Times New Roman"/>
          <w:sz w:val="24"/>
          <w:szCs w:val="24"/>
        </w:rPr>
        <w:t xml:space="preserve"> przez Zamawiającego system</w:t>
      </w:r>
      <w:r w:rsidR="000D2832">
        <w:rPr>
          <w:rFonts w:ascii="Times New Roman" w:hAnsi="Times New Roman"/>
          <w:sz w:val="24"/>
          <w:szCs w:val="24"/>
        </w:rPr>
        <w:t>ie</w:t>
      </w:r>
      <w:r w:rsidR="000D2832" w:rsidRPr="000D2832">
        <w:rPr>
          <w:rFonts w:ascii="Times New Roman" w:hAnsi="Times New Roman"/>
          <w:sz w:val="24"/>
          <w:szCs w:val="24"/>
        </w:rPr>
        <w:t xml:space="preserve"> zgłoszeniow</w:t>
      </w:r>
      <w:r w:rsidR="000D2832">
        <w:rPr>
          <w:rFonts w:ascii="Times New Roman" w:hAnsi="Times New Roman"/>
          <w:sz w:val="24"/>
          <w:szCs w:val="24"/>
        </w:rPr>
        <w:t>ym</w:t>
      </w:r>
      <w:r w:rsidR="000D2832" w:rsidRPr="000D2832">
        <w:rPr>
          <w:rFonts w:ascii="Times New Roman" w:hAnsi="Times New Roman"/>
          <w:sz w:val="24"/>
          <w:szCs w:val="24"/>
        </w:rPr>
        <w:t xml:space="preserve"> </w:t>
      </w:r>
      <w:r w:rsidRPr="00C11812">
        <w:rPr>
          <w:rFonts w:ascii="Times New Roman" w:hAnsi="Times New Roman"/>
          <w:sz w:val="24"/>
          <w:szCs w:val="24"/>
        </w:rPr>
        <w:t xml:space="preserve">do Wykonawcy do momentu przekazania (w formacie </w:t>
      </w:r>
      <w:proofErr w:type="spellStart"/>
      <w:r w:rsidRPr="00C11812">
        <w:rPr>
          <w:rFonts w:ascii="Times New Roman" w:hAnsi="Times New Roman"/>
          <w:sz w:val="24"/>
          <w:szCs w:val="24"/>
        </w:rPr>
        <w:t>yyyy-mm-dd-hh:mm</w:t>
      </w:r>
      <w:proofErr w:type="spellEnd"/>
      <w:r w:rsidRPr="00C11812">
        <w:rPr>
          <w:rFonts w:ascii="Times New Roman" w:hAnsi="Times New Roman"/>
          <w:sz w:val="24"/>
          <w:szCs w:val="24"/>
        </w:rPr>
        <w:t>) rozwiązanego Zgłoszenia do Zamawiającego w Systemie, bez okresów, kiedy Zgłoszenie pozostawało po stronie Zamawiającego pod warunkiem zamknięcia Zgłoszenia przez Zamawiającego.</w:t>
      </w:r>
    </w:p>
    <w:p w14:paraId="46F39FB4" w14:textId="77777777" w:rsidR="00F91C02" w:rsidRPr="00C11812" w:rsidRDefault="00F91C02" w:rsidP="00F91C02">
      <w:pPr>
        <w:pStyle w:val="Akapitzlist"/>
        <w:spacing w:after="0" w:line="240" w:lineRule="auto"/>
        <w:jc w:val="both"/>
        <w:rPr>
          <w:rFonts w:ascii="Times New Roman" w:hAnsi="Times New Roman"/>
          <w:sz w:val="24"/>
          <w:szCs w:val="24"/>
        </w:rPr>
      </w:pPr>
    </w:p>
    <w:p w14:paraId="0B42842D" w14:textId="77777777" w:rsidR="00F91C02" w:rsidRPr="00C11812" w:rsidRDefault="00F91C02" w:rsidP="00F91C02">
      <w:pPr>
        <w:ind w:left="567" w:hanging="567"/>
        <w:rPr>
          <w:b/>
          <w:bCs/>
          <w:u w:val="single"/>
          <w:lang w:eastAsia="en-US"/>
        </w:rPr>
      </w:pPr>
      <w:r w:rsidRPr="00C11812">
        <w:rPr>
          <w:b/>
          <w:bCs/>
          <w:u w:val="single"/>
          <w:lang w:eastAsia="en-US"/>
        </w:rPr>
        <w:t>V.</w:t>
      </w:r>
      <w:r w:rsidRPr="00C11812">
        <w:rPr>
          <w:b/>
          <w:bCs/>
          <w:u w:val="single"/>
          <w:lang w:eastAsia="en-US"/>
        </w:rPr>
        <w:tab/>
        <w:t>Aktualizacja dokumentacji w trakcie realizacji zadań związanych ze świadczeniem Serwisu, Asysty technicznej Systemu</w:t>
      </w:r>
    </w:p>
    <w:p w14:paraId="11D56647" w14:textId="77777777" w:rsidR="00F91C02" w:rsidRPr="00C11812" w:rsidRDefault="00F91C02" w:rsidP="00F91C02">
      <w:r w:rsidRPr="00C11812">
        <w:t>Zakres usług obejmuje:</w:t>
      </w:r>
    </w:p>
    <w:p w14:paraId="42C1608C" w14:textId="77777777" w:rsidR="00F91C02" w:rsidRPr="00C11812" w:rsidRDefault="00F91C02" w:rsidP="00F91C02">
      <w:pPr>
        <w:pStyle w:val="Akapitzlist"/>
        <w:numPr>
          <w:ilvl w:val="0"/>
          <w:numId w:val="8"/>
        </w:numPr>
        <w:spacing w:after="0" w:line="240" w:lineRule="auto"/>
        <w:jc w:val="both"/>
        <w:rPr>
          <w:rFonts w:ascii="Times New Roman" w:eastAsia="Times New Roman" w:hAnsi="Times New Roman"/>
          <w:sz w:val="24"/>
          <w:szCs w:val="24"/>
        </w:rPr>
      </w:pPr>
      <w:r w:rsidRPr="00C11812">
        <w:rPr>
          <w:rFonts w:ascii="Times New Roman" w:eastAsia="Times New Roman" w:hAnsi="Times New Roman"/>
          <w:sz w:val="24"/>
          <w:szCs w:val="24"/>
        </w:rPr>
        <w:t>wykonanie aktualizacji dokumentacji związanych z realizacją wsparcia eksploatacji, świadczeniem Serwisu i Asysty technicznej dla Systemu;</w:t>
      </w:r>
    </w:p>
    <w:p w14:paraId="0FA1C1E4" w14:textId="77777777" w:rsidR="00F91C02" w:rsidRPr="00C11812" w:rsidRDefault="00F91C02" w:rsidP="00F91C02">
      <w:pPr>
        <w:pStyle w:val="Akapitzlist"/>
        <w:numPr>
          <w:ilvl w:val="0"/>
          <w:numId w:val="8"/>
        </w:numPr>
        <w:spacing w:after="0" w:line="240" w:lineRule="auto"/>
        <w:jc w:val="both"/>
        <w:rPr>
          <w:rFonts w:ascii="Times New Roman" w:eastAsia="Times New Roman" w:hAnsi="Times New Roman"/>
          <w:sz w:val="24"/>
          <w:szCs w:val="24"/>
        </w:rPr>
      </w:pPr>
      <w:r w:rsidRPr="00C11812">
        <w:rPr>
          <w:rFonts w:ascii="Times New Roman" w:eastAsia="Times New Roman" w:hAnsi="Times New Roman"/>
          <w:sz w:val="24"/>
          <w:szCs w:val="24"/>
        </w:rPr>
        <w:t>wykonanie aktualizacji dokumentacji związanych z rozwojem Systemów, na podstawie zgłoszeń rozwoju. Wykonawca ma obowiązek wykonać i dostarczyć aktualną wersję dokumentacji (w tym dokumentacji administratora i dokumentacji użytkownika) oraz nośników wraz z każdą nową wersją Systemu i potwierdzeniem prawidłowości wykonania mechanizmu backupu dla Systemu. Aktualizacja dokumentacji (w tym dokumentacji administratora i dokumentacji użytkownika) jest realizowana  jednocześnie przy każdej zmianie w Systemie, jeśli zmiana tego wymaga.</w:t>
      </w:r>
    </w:p>
    <w:p w14:paraId="4B97F1F0" w14:textId="77777777" w:rsidR="00F91C02" w:rsidRPr="00C11812" w:rsidRDefault="00F91C02" w:rsidP="00F91C02">
      <w:pPr>
        <w:pStyle w:val="Akapitzlist"/>
        <w:spacing w:after="0" w:line="240" w:lineRule="auto"/>
        <w:ind w:left="0"/>
        <w:jc w:val="both"/>
        <w:rPr>
          <w:rFonts w:ascii="Times New Roman" w:eastAsia="Times New Roman" w:hAnsi="Times New Roman"/>
          <w:sz w:val="24"/>
          <w:szCs w:val="24"/>
        </w:rPr>
      </w:pPr>
    </w:p>
    <w:p w14:paraId="1F29612D" w14:textId="77777777" w:rsidR="00F91C02" w:rsidRPr="00C11812" w:rsidRDefault="00F91C02" w:rsidP="00F91C02">
      <w:pPr>
        <w:ind w:left="567" w:hanging="567"/>
        <w:rPr>
          <w:b/>
          <w:bCs/>
          <w:u w:val="single"/>
          <w:lang w:eastAsia="en-US"/>
        </w:rPr>
      </w:pPr>
      <w:r w:rsidRPr="00C11812">
        <w:rPr>
          <w:b/>
          <w:bCs/>
          <w:u w:val="single"/>
          <w:lang w:eastAsia="en-US"/>
        </w:rPr>
        <w:t>VI.</w:t>
      </w:r>
      <w:r w:rsidRPr="00C11812">
        <w:rPr>
          <w:b/>
          <w:bCs/>
          <w:u w:val="single"/>
          <w:lang w:eastAsia="en-US"/>
        </w:rPr>
        <w:tab/>
        <w:t>Modyfikacje Systemu oraz przygotowanie dokumentów analitycznych i projektów zmian w Systemie w ramach usługi Asysty technicznej</w:t>
      </w:r>
    </w:p>
    <w:p w14:paraId="1181BEC9" w14:textId="77777777" w:rsidR="00F91C02" w:rsidRPr="00C11812" w:rsidRDefault="00F91C02" w:rsidP="00F91C02">
      <w:r w:rsidRPr="00C11812">
        <w:t>Zakres usług obejmuje:</w:t>
      </w:r>
    </w:p>
    <w:p w14:paraId="3980EAC7" w14:textId="77777777" w:rsidR="00F91C02" w:rsidRPr="00C11812" w:rsidRDefault="00F91C02" w:rsidP="00F91C02">
      <w:pPr>
        <w:numPr>
          <w:ilvl w:val="0"/>
          <w:numId w:val="9"/>
        </w:numPr>
        <w:contextualSpacing/>
        <w:jc w:val="both"/>
        <w:rPr>
          <w:b/>
        </w:rPr>
      </w:pPr>
      <w:r w:rsidRPr="00C11812">
        <w:t>modyfikację oprogramowania Systemu (w tym rozwój programistyczny Systemu);</w:t>
      </w:r>
    </w:p>
    <w:p w14:paraId="21BBB241" w14:textId="77777777" w:rsidR="00F91C02" w:rsidRPr="00C11812" w:rsidRDefault="00F91C02" w:rsidP="00F91C02">
      <w:pPr>
        <w:numPr>
          <w:ilvl w:val="0"/>
          <w:numId w:val="9"/>
        </w:numPr>
        <w:contextualSpacing/>
        <w:jc w:val="both"/>
        <w:rPr>
          <w:b/>
        </w:rPr>
      </w:pPr>
      <w:r w:rsidRPr="00C11812">
        <w:rPr>
          <w:lang w:eastAsia="ar-SA"/>
        </w:rPr>
        <w:t>przeprowadzenia analiz i przygotowanie dokumentów analitycznych i innych dokumentów oraz projektów zmian w Systemie;</w:t>
      </w:r>
    </w:p>
    <w:p w14:paraId="38B238E9" w14:textId="77777777" w:rsidR="00F91C02" w:rsidRPr="00C11812" w:rsidRDefault="00F91C02" w:rsidP="00F91C02">
      <w:pPr>
        <w:numPr>
          <w:ilvl w:val="0"/>
          <w:numId w:val="9"/>
        </w:numPr>
        <w:contextualSpacing/>
        <w:jc w:val="both"/>
        <w:rPr>
          <w:lang w:eastAsia="ar-SA"/>
        </w:rPr>
      </w:pPr>
      <w:r w:rsidRPr="00EF2EBC">
        <w:rPr>
          <w:lang w:eastAsia="ar-SA"/>
        </w:rPr>
        <w:t>przygotowanie procedur, instrukcji</w:t>
      </w:r>
      <w:r w:rsidRPr="00517744">
        <w:rPr>
          <w:lang w:eastAsia="ar-SA"/>
        </w:rPr>
        <w:t>, standardów,</w:t>
      </w:r>
      <w:r w:rsidRPr="00C11812">
        <w:rPr>
          <w:lang w:eastAsia="ar-SA"/>
        </w:rPr>
        <w:t xml:space="preserve"> wytycznych w zakresie wszystkich procesów funkcjonujących w Systemie.</w:t>
      </w:r>
    </w:p>
    <w:p w14:paraId="283E1F8F" w14:textId="77777777" w:rsidR="00F91C02" w:rsidRPr="00C11812" w:rsidRDefault="00F91C02" w:rsidP="00F91C02">
      <w:pPr>
        <w:numPr>
          <w:ilvl w:val="0"/>
          <w:numId w:val="9"/>
        </w:numPr>
        <w:contextualSpacing/>
        <w:jc w:val="both"/>
        <w:rPr>
          <w:lang w:eastAsia="ar-SA"/>
        </w:rPr>
      </w:pPr>
      <w:r w:rsidRPr="00C11812">
        <w:rPr>
          <w:lang w:eastAsia="ar-SA"/>
        </w:rPr>
        <w:t>opracowanie techniczne w dziedzinie zastosowań technologii lub modyfikacji środowisk, w którym jest ono zastosowane, w zakresie uzgodnionym między Stronami;</w:t>
      </w:r>
    </w:p>
    <w:p w14:paraId="724D6D6A" w14:textId="77777777" w:rsidR="00F91C02" w:rsidRPr="00C11812" w:rsidRDefault="00F91C02" w:rsidP="00F91C02">
      <w:pPr>
        <w:numPr>
          <w:ilvl w:val="0"/>
          <w:numId w:val="9"/>
        </w:numPr>
        <w:contextualSpacing/>
        <w:jc w:val="both"/>
        <w:rPr>
          <w:lang w:eastAsia="ar-SA"/>
        </w:rPr>
      </w:pPr>
      <w:r w:rsidRPr="00C11812">
        <w:rPr>
          <w:lang w:eastAsia="ar-SA"/>
        </w:rPr>
        <w:t>doradztwo techniczne, implementacja rozwiązań technicznych, wsparcie merytoryczne;</w:t>
      </w:r>
    </w:p>
    <w:p w14:paraId="1F6B6BC1" w14:textId="77777777" w:rsidR="00F91C02" w:rsidRPr="00C11812" w:rsidRDefault="00F91C02" w:rsidP="00F91C02">
      <w:pPr>
        <w:numPr>
          <w:ilvl w:val="0"/>
          <w:numId w:val="9"/>
        </w:numPr>
        <w:contextualSpacing/>
        <w:jc w:val="both"/>
        <w:rPr>
          <w:lang w:eastAsia="ar-SA"/>
        </w:rPr>
      </w:pPr>
      <w:r w:rsidRPr="00C11812">
        <w:rPr>
          <w:lang w:eastAsia="ar-SA"/>
        </w:rPr>
        <w:lastRenderedPageBreak/>
        <w:t>doradztwo techniczne, wytworzenie dodatkowych funkcjonalności i wsparcie implementacyjne w zakresie adaptacji nowych i dodatkowych funkcjonalności;</w:t>
      </w:r>
    </w:p>
    <w:p w14:paraId="7711827B" w14:textId="77777777" w:rsidR="00F91C02" w:rsidRPr="00C11812" w:rsidRDefault="00F91C02" w:rsidP="00F91C02">
      <w:pPr>
        <w:numPr>
          <w:ilvl w:val="0"/>
          <w:numId w:val="9"/>
        </w:numPr>
        <w:contextualSpacing/>
        <w:jc w:val="both"/>
        <w:rPr>
          <w:lang w:eastAsia="ar-SA"/>
        </w:rPr>
      </w:pPr>
      <w:r w:rsidRPr="00C11812">
        <w:rPr>
          <w:lang w:eastAsia="ar-SA"/>
        </w:rPr>
        <w:t>doradztwo architektoniczne dla nowych lub dodatkowych funkcjonalności;</w:t>
      </w:r>
    </w:p>
    <w:p w14:paraId="75C7B1CD" w14:textId="77777777" w:rsidR="00F91C02" w:rsidRPr="00C11812" w:rsidRDefault="00F91C02" w:rsidP="00F91C02">
      <w:pPr>
        <w:numPr>
          <w:ilvl w:val="0"/>
          <w:numId w:val="9"/>
        </w:numPr>
        <w:contextualSpacing/>
        <w:jc w:val="both"/>
        <w:rPr>
          <w:lang w:eastAsia="ar-SA"/>
        </w:rPr>
      </w:pPr>
      <w:r w:rsidRPr="00C11812">
        <w:rPr>
          <w:lang w:eastAsia="ar-SA"/>
        </w:rPr>
        <w:t>opracowywanie projektów technicznych wraz z koncepcjami rozwoju;</w:t>
      </w:r>
    </w:p>
    <w:p w14:paraId="08FCEEE7" w14:textId="77777777" w:rsidR="00F91C02" w:rsidRPr="00C11812" w:rsidRDefault="00F91C02" w:rsidP="00F91C02">
      <w:pPr>
        <w:numPr>
          <w:ilvl w:val="0"/>
          <w:numId w:val="9"/>
        </w:numPr>
        <w:contextualSpacing/>
        <w:jc w:val="both"/>
        <w:rPr>
          <w:lang w:eastAsia="ar-SA"/>
        </w:rPr>
      </w:pPr>
      <w:r w:rsidRPr="00C11812">
        <w:rPr>
          <w:lang w:eastAsia="ar-SA"/>
        </w:rPr>
        <w:t>wykonywanie otwartych interfejsów oraz rozwiązań w oparciu o narzędzia / oprogramowanie udostępniane przez Zamawiającego oraz dostosowywanie oraz konfiguracja interfejsów.</w:t>
      </w:r>
    </w:p>
    <w:p w14:paraId="6A65B6E8" w14:textId="77777777" w:rsidR="00F91C02" w:rsidRPr="00C11812" w:rsidRDefault="00F91C02" w:rsidP="00F91C02">
      <w:pPr>
        <w:contextualSpacing/>
      </w:pPr>
    </w:p>
    <w:p w14:paraId="5B26DBD0" w14:textId="77777777" w:rsidR="00F91C02" w:rsidRPr="00C11812" w:rsidRDefault="00F91C02" w:rsidP="00F91C02">
      <w:pPr>
        <w:contextualSpacing/>
      </w:pPr>
      <w:r w:rsidRPr="00C11812">
        <w:t xml:space="preserve">Zgłoszenia przekazywane są w dni robocze, w </w:t>
      </w:r>
      <w:r w:rsidRPr="00517744">
        <w:t xml:space="preserve">godzinach </w:t>
      </w:r>
      <w:r w:rsidRPr="00EF2EBC">
        <w:t>7:30-16:30.</w:t>
      </w:r>
    </w:p>
    <w:p w14:paraId="7CCBAC3A" w14:textId="77777777" w:rsidR="00F91C02" w:rsidRPr="00C11812" w:rsidRDefault="00F91C02" w:rsidP="00F91C02"/>
    <w:p w14:paraId="2C9B1BF7" w14:textId="77777777" w:rsidR="00F91C02" w:rsidRPr="00C11812" w:rsidRDefault="00F91C02" w:rsidP="00F91C02">
      <w:r w:rsidRPr="00C11812">
        <w:t>Czas realizacji Zgłoszenia:</w:t>
      </w:r>
    </w:p>
    <w:p w14:paraId="558CA5FA" w14:textId="77777777" w:rsidR="00F91C02" w:rsidRPr="00C11812" w:rsidRDefault="00F91C02" w:rsidP="00F91C02">
      <w:pPr>
        <w:numPr>
          <w:ilvl w:val="0"/>
          <w:numId w:val="13"/>
        </w:numPr>
        <w:contextualSpacing/>
        <w:jc w:val="both"/>
        <w:rPr>
          <w:lang w:eastAsia="ar-SA"/>
        </w:rPr>
      </w:pPr>
      <w:r w:rsidRPr="00C11812">
        <w:rPr>
          <w:lang w:eastAsia="ar-SA"/>
        </w:rPr>
        <w:t xml:space="preserve">Wykonawca realizuje Zgłoszenie w czasie nie dłuższym niż uzgodniony z Zamawiającym w przekazanym Zgłoszeniu do Wykonawcy, ale nie krótszym niż 3 Dni Robocze. </w:t>
      </w:r>
    </w:p>
    <w:p w14:paraId="0FC83A18" w14:textId="67B483A2" w:rsidR="00F91C02" w:rsidRDefault="00F91C02" w:rsidP="00F91C02">
      <w:pPr>
        <w:numPr>
          <w:ilvl w:val="0"/>
          <w:numId w:val="13"/>
        </w:numPr>
        <w:contextualSpacing/>
        <w:jc w:val="both"/>
        <w:rPr>
          <w:lang w:eastAsia="ar-SA"/>
        </w:rPr>
      </w:pPr>
      <w:r w:rsidRPr="00C11812">
        <w:rPr>
          <w:lang w:eastAsia="ar-SA"/>
        </w:rPr>
        <w:t xml:space="preserve">Czas realizacji Zgłoszenia przez Wykonawcę, liczony jest od momentu przekazania zaakceptowanego Zgłoszenia przez Zamawiającego </w:t>
      </w:r>
      <w:r w:rsidR="000D2832">
        <w:rPr>
          <w:lang w:eastAsia="ar-SA"/>
        </w:rPr>
        <w:t xml:space="preserve">w </w:t>
      </w:r>
      <w:bookmarkStart w:id="0" w:name="_Hlk100151434"/>
      <w:r w:rsidR="000D2832" w:rsidRPr="000D2832">
        <w:rPr>
          <w:lang w:eastAsia="ar-SA"/>
        </w:rPr>
        <w:t>wykorzystywan</w:t>
      </w:r>
      <w:r w:rsidR="000D2832">
        <w:rPr>
          <w:lang w:eastAsia="ar-SA"/>
        </w:rPr>
        <w:t>ym</w:t>
      </w:r>
      <w:r w:rsidR="000D2832" w:rsidRPr="000D2832">
        <w:rPr>
          <w:lang w:eastAsia="ar-SA"/>
        </w:rPr>
        <w:t xml:space="preserve"> przez Zamawiającego system</w:t>
      </w:r>
      <w:r w:rsidR="000D2832">
        <w:rPr>
          <w:lang w:eastAsia="ar-SA"/>
        </w:rPr>
        <w:t>ie</w:t>
      </w:r>
      <w:r w:rsidR="000D2832" w:rsidRPr="000D2832">
        <w:rPr>
          <w:lang w:eastAsia="ar-SA"/>
        </w:rPr>
        <w:t xml:space="preserve"> zgłoszeniow</w:t>
      </w:r>
      <w:r w:rsidR="000D2832">
        <w:rPr>
          <w:lang w:eastAsia="ar-SA"/>
        </w:rPr>
        <w:t>ym</w:t>
      </w:r>
      <w:bookmarkEnd w:id="0"/>
      <w:r w:rsidR="000D2832" w:rsidRPr="000D2832">
        <w:rPr>
          <w:lang w:eastAsia="ar-SA"/>
        </w:rPr>
        <w:t xml:space="preserve"> </w:t>
      </w:r>
      <w:r w:rsidRPr="00C11812">
        <w:rPr>
          <w:lang w:eastAsia="ar-SA"/>
        </w:rPr>
        <w:t xml:space="preserve">do Wykonawcy do momentu przekazania </w:t>
      </w:r>
      <w:r w:rsidR="0037109F">
        <w:rPr>
          <w:lang w:eastAsia="ar-SA"/>
        </w:rPr>
        <w:br/>
      </w:r>
      <w:r w:rsidRPr="00C11812">
        <w:rPr>
          <w:lang w:eastAsia="ar-SA"/>
        </w:rPr>
        <w:t xml:space="preserve">(w formacie </w:t>
      </w:r>
      <w:proofErr w:type="spellStart"/>
      <w:r w:rsidRPr="00C11812">
        <w:rPr>
          <w:lang w:eastAsia="ar-SA"/>
        </w:rPr>
        <w:t>yyyy</w:t>
      </w:r>
      <w:proofErr w:type="spellEnd"/>
      <w:r w:rsidRPr="00C11812">
        <w:rPr>
          <w:lang w:eastAsia="ar-SA"/>
        </w:rPr>
        <w:t>-mm-</w:t>
      </w:r>
      <w:proofErr w:type="spellStart"/>
      <w:r w:rsidRPr="00C11812">
        <w:rPr>
          <w:lang w:eastAsia="ar-SA"/>
        </w:rPr>
        <w:t>dd</w:t>
      </w:r>
      <w:proofErr w:type="spellEnd"/>
      <w:r w:rsidRPr="00C11812">
        <w:rPr>
          <w:lang w:eastAsia="ar-SA"/>
        </w:rPr>
        <w:t xml:space="preserve"> </w:t>
      </w:r>
      <w:proofErr w:type="spellStart"/>
      <w:r w:rsidRPr="00C11812">
        <w:rPr>
          <w:lang w:eastAsia="ar-SA"/>
        </w:rPr>
        <w:t>hh:mm</w:t>
      </w:r>
      <w:proofErr w:type="spellEnd"/>
      <w:r w:rsidRPr="00C11812">
        <w:rPr>
          <w:lang w:eastAsia="ar-SA"/>
        </w:rPr>
        <w:t xml:space="preserve">) rozwiązanego Zgłoszenia do Zamawiającego </w:t>
      </w:r>
      <w:r w:rsidR="0037109F">
        <w:rPr>
          <w:lang w:eastAsia="ar-SA"/>
        </w:rPr>
        <w:br/>
      </w:r>
      <w:r w:rsidRPr="00C11812">
        <w:rPr>
          <w:lang w:eastAsia="ar-SA"/>
        </w:rPr>
        <w:t xml:space="preserve">w </w:t>
      </w:r>
      <w:r w:rsidR="000D2832" w:rsidRPr="000D2832">
        <w:rPr>
          <w:lang w:eastAsia="ar-SA"/>
        </w:rPr>
        <w:t>wykorzystywan</w:t>
      </w:r>
      <w:r w:rsidR="000D2832">
        <w:rPr>
          <w:lang w:eastAsia="ar-SA"/>
        </w:rPr>
        <w:t>ym</w:t>
      </w:r>
      <w:r w:rsidR="000D2832" w:rsidRPr="000D2832">
        <w:rPr>
          <w:lang w:eastAsia="ar-SA"/>
        </w:rPr>
        <w:t xml:space="preserve"> przez Zamawiającego system</w:t>
      </w:r>
      <w:r w:rsidR="000D2832">
        <w:rPr>
          <w:lang w:eastAsia="ar-SA"/>
        </w:rPr>
        <w:t>ie</w:t>
      </w:r>
      <w:r w:rsidR="000D2832" w:rsidRPr="000D2832">
        <w:rPr>
          <w:lang w:eastAsia="ar-SA"/>
        </w:rPr>
        <w:t xml:space="preserve"> zgłoszeniow</w:t>
      </w:r>
      <w:r w:rsidR="0037109F">
        <w:rPr>
          <w:lang w:eastAsia="ar-SA"/>
        </w:rPr>
        <w:t>ym</w:t>
      </w:r>
      <w:r w:rsidRPr="00C11812">
        <w:rPr>
          <w:lang w:eastAsia="ar-SA"/>
        </w:rPr>
        <w:t>, bez okresów, kiedy Zgłoszenie pozostawało po stronie Zamawiającego pod warunkiem zamknięcia Zgłoszenia przez Zamawiającego.</w:t>
      </w:r>
    </w:p>
    <w:p w14:paraId="0F696F22" w14:textId="77777777" w:rsidR="00F91C02" w:rsidRPr="00C11812" w:rsidRDefault="00F91C02" w:rsidP="00F91C02">
      <w:pPr>
        <w:ind w:left="360"/>
        <w:contextualSpacing/>
        <w:jc w:val="both"/>
        <w:rPr>
          <w:lang w:eastAsia="ar-SA"/>
        </w:rPr>
      </w:pPr>
    </w:p>
    <w:p w14:paraId="5AD9189B" w14:textId="77777777" w:rsidR="00F91C02" w:rsidRPr="00C11812" w:rsidRDefault="00F91C02" w:rsidP="00F91C02">
      <w:pPr>
        <w:contextualSpacing/>
        <w:jc w:val="both"/>
        <w:rPr>
          <w:lang w:eastAsia="ar-SA"/>
        </w:rPr>
      </w:pPr>
    </w:p>
    <w:p w14:paraId="5591E76C" w14:textId="77777777" w:rsidR="00F91C02" w:rsidRPr="00C11812" w:rsidRDefault="00F91C02" w:rsidP="00F91C02">
      <w:pPr>
        <w:ind w:left="567" w:hanging="567"/>
        <w:rPr>
          <w:b/>
          <w:bCs/>
          <w:u w:val="single"/>
          <w:lang w:eastAsia="en-US"/>
        </w:rPr>
      </w:pPr>
      <w:r w:rsidRPr="00C11812">
        <w:rPr>
          <w:b/>
          <w:bCs/>
          <w:u w:val="single"/>
          <w:lang w:eastAsia="en-US"/>
        </w:rPr>
        <w:t>VII.</w:t>
      </w:r>
      <w:r w:rsidRPr="00C11812">
        <w:rPr>
          <w:b/>
          <w:bCs/>
          <w:u w:val="single"/>
          <w:lang w:eastAsia="en-US"/>
        </w:rPr>
        <w:tab/>
        <w:t>Przygotowanie zapytań do bazy danych oraz raportów i sprawozdań w ramach usługi Asysty technicznej</w:t>
      </w:r>
    </w:p>
    <w:p w14:paraId="5967F067" w14:textId="77777777" w:rsidR="00F91C02" w:rsidRPr="00C11812" w:rsidRDefault="00F91C02" w:rsidP="00F91C02">
      <w:r w:rsidRPr="00C11812">
        <w:t>Zakres usług obejmuje:</w:t>
      </w:r>
    </w:p>
    <w:p w14:paraId="037E74EA" w14:textId="77777777" w:rsidR="00F91C02" w:rsidRPr="00C11812" w:rsidRDefault="00F91C02" w:rsidP="00F91C02">
      <w:pPr>
        <w:pStyle w:val="Akapitzlist"/>
        <w:numPr>
          <w:ilvl w:val="1"/>
          <w:numId w:val="10"/>
        </w:numPr>
        <w:spacing w:after="0" w:line="240" w:lineRule="auto"/>
        <w:jc w:val="both"/>
        <w:rPr>
          <w:rFonts w:ascii="Times New Roman" w:eastAsia="Times New Roman" w:hAnsi="Times New Roman"/>
          <w:sz w:val="24"/>
          <w:szCs w:val="24"/>
        </w:rPr>
      </w:pPr>
      <w:r w:rsidRPr="00C11812">
        <w:rPr>
          <w:rFonts w:ascii="Times New Roman" w:eastAsia="Times New Roman" w:hAnsi="Times New Roman"/>
          <w:sz w:val="24"/>
          <w:szCs w:val="24"/>
        </w:rPr>
        <w:t>przygotowanie zapytań do bazy danych Systemu oraz raportów i sprawozdań;</w:t>
      </w:r>
    </w:p>
    <w:p w14:paraId="2557F227" w14:textId="77777777" w:rsidR="00F91C02" w:rsidRPr="00C11812" w:rsidRDefault="00F91C02" w:rsidP="00F91C02">
      <w:pPr>
        <w:pStyle w:val="Akapitzlist"/>
        <w:numPr>
          <w:ilvl w:val="1"/>
          <w:numId w:val="10"/>
        </w:numPr>
        <w:spacing w:after="0" w:line="240" w:lineRule="auto"/>
        <w:jc w:val="both"/>
        <w:rPr>
          <w:rFonts w:ascii="Times New Roman" w:eastAsia="Times New Roman" w:hAnsi="Times New Roman"/>
          <w:sz w:val="24"/>
          <w:szCs w:val="24"/>
        </w:rPr>
      </w:pPr>
      <w:r w:rsidRPr="00C11812">
        <w:rPr>
          <w:rFonts w:ascii="Times New Roman" w:eastAsia="Times New Roman" w:hAnsi="Times New Roman"/>
          <w:sz w:val="24"/>
          <w:szCs w:val="24"/>
        </w:rPr>
        <w:t>wykonanie zmian danych w bazie danych systemu, niewynikające z naprawy błędów ani modyfikacji systemu;</w:t>
      </w:r>
    </w:p>
    <w:p w14:paraId="39F17E09" w14:textId="77777777" w:rsidR="00F91C02" w:rsidRPr="00C11812" w:rsidRDefault="00F91C02" w:rsidP="00F91C02">
      <w:pPr>
        <w:pStyle w:val="Akapitzlist"/>
        <w:numPr>
          <w:ilvl w:val="1"/>
          <w:numId w:val="10"/>
        </w:numPr>
        <w:spacing w:after="0" w:line="240" w:lineRule="auto"/>
        <w:jc w:val="both"/>
        <w:rPr>
          <w:rFonts w:ascii="Times New Roman" w:eastAsia="Times New Roman" w:hAnsi="Times New Roman"/>
          <w:sz w:val="24"/>
          <w:szCs w:val="24"/>
        </w:rPr>
      </w:pPr>
      <w:r w:rsidRPr="00C11812">
        <w:rPr>
          <w:rFonts w:ascii="Times New Roman" w:eastAsia="Times New Roman" w:hAnsi="Times New Roman"/>
          <w:sz w:val="24"/>
          <w:szCs w:val="24"/>
        </w:rPr>
        <w:t>migracje danych poprzez eksport i import danych z/do bazy danych, niewynikających z naprawy błędów ani modyfikacji systemu;</w:t>
      </w:r>
    </w:p>
    <w:p w14:paraId="007CFE22" w14:textId="77777777" w:rsidR="00F91C02" w:rsidRPr="00C11812" w:rsidRDefault="00F91C02" w:rsidP="00F91C02">
      <w:pPr>
        <w:pStyle w:val="Akapitzlist"/>
        <w:numPr>
          <w:ilvl w:val="1"/>
          <w:numId w:val="10"/>
        </w:numPr>
        <w:spacing w:after="0" w:line="240" w:lineRule="auto"/>
        <w:jc w:val="both"/>
        <w:rPr>
          <w:rFonts w:ascii="Times New Roman" w:eastAsia="Times New Roman" w:hAnsi="Times New Roman"/>
          <w:sz w:val="24"/>
          <w:szCs w:val="24"/>
        </w:rPr>
      </w:pPr>
      <w:r w:rsidRPr="00C11812">
        <w:rPr>
          <w:rFonts w:ascii="Times New Roman" w:hAnsi="Times New Roman"/>
          <w:sz w:val="24"/>
          <w:szCs w:val="24"/>
        </w:rPr>
        <w:t>przygotowywanie opinii na temat wykorzystania w systemie nowych technologii lub sprzętu.</w:t>
      </w:r>
    </w:p>
    <w:p w14:paraId="562E102E" w14:textId="77777777" w:rsidR="00F91C02" w:rsidRPr="00C11812" w:rsidRDefault="00F91C02" w:rsidP="00F91C02">
      <w:r w:rsidRPr="00C11812">
        <w:t>Czas realizacji Zgłoszenia:</w:t>
      </w:r>
    </w:p>
    <w:p w14:paraId="402F8689" w14:textId="77777777" w:rsidR="00F91C02" w:rsidRPr="00C11812" w:rsidRDefault="00F91C02" w:rsidP="00F91C02">
      <w:pPr>
        <w:pStyle w:val="Akapitzlist"/>
        <w:numPr>
          <w:ilvl w:val="1"/>
          <w:numId w:val="14"/>
        </w:numPr>
        <w:spacing w:after="0" w:line="240" w:lineRule="auto"/>
        <w:jc w:val="both"/>
        <w:rPr>
          <w:rFonts w:ascii="Times New Roman" w:hAnsi="Times New Roman"/>
          <w:sz w:val="24"/>
          <w:szCs w:val="24"/>
        </w:rPr>
      </w:pPr>
      <w:r w:rsidRPr="00C11812">
        <w:rPr>
          <w:rFonts w:ascii="Times New Roman" w:eastAsia="Times New Roman" w:hAnsi="Times New Roman"/>
          <w:sz w:val="24"/>
          <w:szCs w:val="24"/>
        </w:rPr>
        <w:t>Wykonawca</w:t>
      </w:r>
      <w:r w:rsidRPr="00C11812">
        <w:rPr>
          <w:rFonts w:ascii="Times New Roman" w:hAnsi="Times New Roman"/>
          <w:sz w:val="24"/>
          <w:szCs w:val="24"/>
        </w:rPr>
        <w:t xml:space="preserve"> realizuje Zgłoszenie w czasie nie dłuższym niż uzgodniony z</w:t>
      </w:r>
      <w:r>
        <w:rPr>
          <w:rFonts w:ascii="Times New Roman" w:hAnsi="Times New Roman"/>
          <w:sz w:val="24"/>
          <w:szCs w:val="24"/>
        </w:rPr>
        <w:t> </w:t>
      </w:r>
      <w:r w:rsidRPr="00C11812">
        <w:rPr>
          <w:rFonts w:ascii="Times New Roman" w:hAnsi="Times New Roman"/>
          <w:sz w:val="24"/>
          <w:szCs w:val="24"/>
        </w:rPr>
        <w:t xml:space="preserve">Zamawiającym i przekazany w zaakceptowanym Zgłoszeniu do Wykonawcy. </w:t>
      </w:r>
    </w:p>
    <w:p w14:paraId="7A490231" w14:textId="24B18602" w:rsidR="00F91C02" w:rsidRPr="00C11812" w:rsidRDefault="00F91C02" w:rsidP="00F91C02">
      <w:pPr>
        <w:pStyle w:val="Akapitzlist"/>
        <w:numPr>
          <w:ilvl w:val="1"/>
          <w:numId w:val="14"/>
        </w:numPr>
        <w:spacing w:after="0" w:line="240" w:lineRule="auto"/>
        <w:jc w:val="both"/>
        <w:rPr>
          <w:rFonts w:ascii="Times New Roman" w:hAnsi="Times New Roman"/>
          <w:b/>
          <w:sz w:val="24"/>
          <w:szCs w:val="24"/>
        </w:rPr>
      </w:pPr>
      <w:r w:rsidRPr="00C11812">
        <w:rPr>
          <w:rFonts w:ascii="Times New Roman" w:hAnsi="Times New Roman"/>
          <w:sz w:val="24"/>
          <w:szCs w:val="24"/>
        </w:rPr>
        <w:t xml:space="preserve">Czas </w:t>
      </w:r>
      <w:r w:rsidRPr="00C11812">
        <w:rPr>
          <w:rFonts w:ascii="Times New Roman" w:eastAsia="Times New Roman" w:hAnsi="Times New Roman"/>
          <w:sz w:val="24"/>
          <w:szCs w:val="24"/>
        </w:rPr>
        <w:t>realizacji</w:t>
      </w:r>
      <w:r w:rsidRPr="00C11812">
        <w:rPr>
          <w:rFonts w:ascii="Times New Roman" w:hAnsi="Times New Roman"/>
          <w:sz w:val="24"/>
          <w:szCs w:val="24"/>
        </w:rPr>
        <w:t xml:space="preserve"> Zgłoszenia przez Wykonawcę, liczony jest od momentu przekazania zaakceptowanego Zgłoszenia w </w:t>
      </w:r>
      <w:r w:rsidR="0037109F" w:rsidRPr="0037109F">
        <w:rPr>
          <w:rFonts w:ascii="Times New Roman" w:hAnsi="Times New Roman"/>
          <w:sz w:val="24"/>
          <w:szCs w:val="24"/>
        </w:rPr>
        <w:t xml:space="preserve">wykorzystywanym przez Zamawiającego systemie zgłoszeniowym </w:t>
      </w:r>
      <w:r w:rsidRPr="00C11812">
        <w:rPr>
          <w:rFonts w:ascii="Times New Roman" w:hAnsi="Times New Roman"/>
          <w:sz w:val="24"/>
          <w:szCs w:val="24"/>
        </w:rPr>
        <w:t xml:space="preserve">do Wykonawcy do momentu przekazania (w formacie </w:t>
      </w:r>
      <w:proofErr w:type="spellStart"/>
      <w:r w:rsidRPr="00C11812">
        <w:rPr>
          <w:rFonts w:ascii="Times New Roman" w:hAnsi="Times New Roman"/>
          <w:sz w:val="24"/>
          <w:szCs w:val="24"/>
        </w:rPr>
        <w:t>yyyy-mm-ddhh:mm</w:t>
      </w:r>
      <w:proofErr w:type="spellEnd"/>
      <w:r w:rsidRPr="00C11812">
        <w:rPr>
          <w:rFonts w:ascii="Times New Roman" w:hAnsi="Times New Roman"/>
          <w:sz w:val="24"/>
          <w:szCs w:val="24"/>
        </w:rPr>
        <w:t>) rozwiązanego Zgłoszenia do Zamawiającego w systemie, bez okresów, kiedy Zgłoszenie pozostawało po stronie Zamawiającego pod warunkiem zamknięcia Zgłoszenia przez Zamawiającego.</w:t>
      </w:r>
    </w:p>
    <w:p w14:paraId="5DE61C7E" w14:textId="77777777" w:rsidR="00D53F1C" w:rsidRDefault="00713886"/>
    <w:sectPr w:rsidR="00D53F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
    <w:altName w:val="Courier New"/>
    <w:panose1 w:val="00000000000000000000"/>
    <w:charset w:val="00"/>
    <w:family w:val="auto"/>
    <w:notTrueType/>
    <w:pitch w:val="default"/>
    <w:sig w:usb0="00000003" w:usb1="00000000" w:usb2="00000000" w:usb3="00000000" w:csb0="00000001" w:csb1="00000000"/>
  </w:font>
  <w:font w:name="Gatineau">
    <w:panose1 w:val="00000000000000000000"/>
    <w:charset w:val="02"/>
    <w:family w:val="decorative"/>
    <w:notTrueType/>
    <w:pitch w:val="variable"/>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0"/>
    <w:multiLevelType w:val="multilevel"/>
    <w:tmpl w:val="00000010"/>
    <w:name w:val="WWNum2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251441"/>
    <w:multiLevelType w:val="multilevel"/>
    <w:tmpl w:val="0415001F"/>
    <w:name w:val="WW8Num17"/>
    <w:lvl w:ilvl="0">
      <w:start w:val="1"/>
      <w:numFmt w:val="decimal"/>
      <w:lvlText w:val="%1."/>
      <w:lvlJc w:val="left"/>
      <w:pPr>
        <w:ind w:left="360" w:hanging="360"/>
      </w:pPr>
      <w:rPr>
        <w:rFonts w:hint="default"/>
        <w:b w:val="0"/>
        <w:i w:val="0"/>
        <w:sz w:val="24"/>
        <w:szCs w:val="24"/>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76748"/>
    <w:multiLevelType w:val="hybridMultilevel"/>
    <w:tmpl w:val="238AB6FA"/>
    <w:lvl w:ilvl="0" w:tplc="4056B654">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374BFF"/>
    <w:multiLevelType w:val="hybridMultilevel"/>
    <w:tmpl w:val="7AE8A460"/>
    <w:lvl w:ilvl="0" w:tplc="AAA8908E">
      <w:start w:val="1"/>
      <w:numFmt w:val="decimal"/>
      <w:lvlText w:val="%1."/>
      <w:lvlJc w:val="left"/>
      <w:pPr>
        <w:ind w:left="1494" w:hanging="360"/>
      </w:pPr>
      <w:rPr>
        <w:rFonts w:ascii="Times New Roman" w:eastAsia="Times New Roman" w:hAnsi="Times New Roman" w:cs="Times New Roman" w:hint="default"/>
        <w:b w:val="0"/>
      </w:r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4" w15:restartNumberingAfterBreak="0">
    <w:nsid w:val="0EB67C82"/>
    <w:multiLevelType w:val="hybridMultilevel"/>
    <w:tmpl w:val="3A902208"/>
    <w:lvl w:ilvl="0" w:tplc="683C211E">
      <w:start w:val="1"/>
      <w:numFmt w:val="decimal"/>
      <w:pStyle w:val="Tektrepkt"/>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3E107892"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6725840"/>
    <w:multiLevelType w:val="singleLevel"/>
    <w:tmpl w:val="10CEFF24"/>
    <w:lvl w:ilvl="0">
      <w:start w:val="1"/>
      <w:numFmt w:val="decimal"/>
      <w:lvlText w:val="%1."/>
      <w:lvlJc w:val="left"/>
      <w:pPr>
        <w:tabs>
          <w:tab w:val="num" w:pos="360"/>
        </w:tabs>
        <w:ind w:left="360" w:hanging="360"/>
      </w:pPr>
      <w:rPr>
        <w:b w:val="0"/>
      </w:rPr>
    </w:lvl>
  </w:abstractNum>
  <w:abstractNum w:abstractNumId="6" w15:restartNumberingAfterBreak="0">
    <w:nsid w:val="1F3E3DA6"/>
    <w:multiLevelType w:val="hybridMultilevel"/>
    <w:tmpl w:val="08E46840"/>
    <w:lvl w:ilvl="0" w:tplc="BAFA9EE8">
      <w:start w:val="1"/>
      <w:numFmt w:val="decimal"/>
      <w:lvlText w:val="%1."/>
      <w:lvlJc w:val="left"/>
      <w:pPr>
        <w:ind w:left="1134" w:hanging="360"/>
      </w:pPr>
      <w:rPr>
        <w:rFonts w:ascii="Times New Roman" w:eastAsia="Times New Roman" w:hAnsi="Times New Roman" w:cs="Times New Roman" w:hint="default"/>
        <w:b w:val="0"/>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7" w15:restartNumberingAfterBreak="0">
    <w:nsid w:val="28E9329B"/>
    <w:multiLevelType w:val="multilevel"/>
    <w:tmpl w:val="D73C900E"/>
    <w:lvl w:ilvl="0">
      <w:start w:val="1"/>
      <w:numFmt w:val="decimal"/>
      <w:lvlText w:val="%1."/>
      <w:lvlJc w:val="left"/>
      <w:pPr>
        <w:tabs>
          <w:tab w:val="num" w:pos="360"/>
        </w:tabs>
        <w:ind w:left="360" w:hanging="360"/>
      </w:pPr>
      <w:rPr>
        <w:b w:val="0"/>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 w15:restartNumberingAfterBreak="0">
    <w:nsid w:val="2A095EC9"/>
    <w:multiLevelType w:val="multilevel"/>
    <w:tmpl w:val="82E29C10"/>
    <w:lvl w:ilvl="0">
      <w:start w:val="1"/>
      <w:numFmt w:val="decimal"/>
      <w:pStyle w:val="Nagwek1"/>
      <w:lvlText w:val="%1"/>
      <w:lvlJc w:val="left"/>
      <w:pPr>
        <w:ind w:left="432" w:hanging="432"/>
      </w:pPr>
      <w:rPr>
        <w:rFonts w:hint="default"/>
      </w:rPr>
    </w:lvl>
    <w:lvl w:ilvl="1">
      <w:start w:val="1"/>
      <w:numFmt w:val="decimal"/>
      <w:pStyle w:val="Nagwek2"/>
      <w:lvlText w:val="%2.1"/>
      <w:lvlJc w:val="left"/>
      <w:pPr>
        <w:ind w:left="576" w:hanging="576"/>
      </w:pPr>
      <w:rPr>
        <w:rFonts w:ascii="Times New Roman" w:hAnsi="Times New Roman" w:cs="Times New Roman" w:hint="default"/>
        <w:b w:val="0"/>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9" w15:restartNumberingAfterBreak="0">
    <w:nsid w:val="2CDD4905"/>
    <w:multiLevelType w:val="multilevel"/>
    <w:tmpl w:val="D73C900E"/>
    <w:lvl w:ilvl="0">
      <w:start w:val="1"/>
      <w:numFmt w:val="decimal"/>
      <w:lvlText w:val="%1."/>
      <w:lvlJc w:val="left"/>
      <w:pPr>
        <w:tabs>
          <w:tab w:val="num" w:pos="720"/>
        </w:tabs>
        <w:ind w:left="720" w:hanging="360"/>
      </w:pPr>
      <w:rPr>
        <w:b w:val="0"/>
      </w:rPr>
    </w:lvl>
    <w:lvl w:ilvl="1">
      <w:start w:val="1"/>
      <w:numFmt w:val="decimal"/>
      <w:lvlText w:val="%2)"/>
      <w:lvlJc w:val="left"/>
      <w:pPr>
        <w:ind w:left="1146"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0" w15:restartNumberingAfterBreak="0">
    <w:nsid w:val="2EE11B3F"/>
    <w:multiLevelType w:val="multilevel"/>
    <w:tmpl w:val="D5EC802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decimal"/>
      <w:lvlText w:val="%3)"/>
      <w:lvlJc w:val="left"/>
      <w:pPr>
        <w:ind w:left="928" w:hanging="360"/>
      </w:pPr>
      <w:rPr>
        <w:rFonts w:ascii="Times New Roman" w:eastAsia="Calibri" w:hAnsi="Times New Roman" w:cs="Times New Roman"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388033DA"/>
    <w:multiLevelType w:val="multilevel"/>
    <w:tmpl w:val="F7D06894"/>
    <w:styleLink w:val="MF"/>
    <w:lvl w:ilvl="0">
      <w:start w:val="1"/>
      <w:numFmt w:val="bullet"/>
      <w:suff w:val="space"/>
      <w:lvlText w:val="§"/>
      <w:lvlJc w:val="left"/>
      <w:pPr>
        <w:ind w:left="284" w:hanging="284"/>
      </w:pPr>
      <w:rPr>
        <w:rFonts w:ascii="Times New Roman" w:hAnsi="Times New Roman" w:hint="default"/>
        <w:b/>
        <w:color w:val="auto"/>
        <w:sz w:val="24"/>
      </w:rPr>
    </w:lvl>
    <w:lvl w:ilvl="1">
      <w:start w:val="1"/>
      <w:numFmt w:val="ordinal"/>
      <w:lvlText w:val="%2"/>
      <w:lvlJc w:val="left"/>
      <w:pPr>
        <w:ind w:left="568" w:hanging="284"/>
      </w:pPr>
      <w:rPr>
        <w:rFonts w:ascii="Times New Roman" w:hAnsi="Times New Roman" w:cs="Times New Roman" w:hint="default"/>
        <w:color w:val="auto"/>
        <w:sz w:val="24"/>
      </w:rPr>
    </w:lvl>
    <w:lvl w:ilvl="2">
      <w:start w:val="1"/>
      <w:numFmt w:val="ordinal"/>
      <w:suff w:val="space"/>
      <w:lvlText w:val="%2%3"/>
      <w:lvlJc w:val="left"/>
      <w:pPr>
        <w:ind w:left="852" w:hanging="284"/>
      </w:pPr>
      <w:rPr>
        <w:rFonts w:ascii="Times New Roman" w:hAnsi="Times New Roman" w:cs="Times New Roman" w:hint="default"/>
        <w:color w:val="auto"/>
        <w:sz w:val="24"/>
      </w:rPr>
    </w:lvl>
    <w:lvl w:ilvl="3">
      <w:start w:val="1"/>
      <w:numFmt w:val="none"/>
      <w:lvlText w:val="1.1.1"/>
      <w:lvlJc w:val="left"/>
      <w:pPr>
        <w:ind w:left="1136" w:hanging="284"/>
      </w:pPr>
      <w:rPr>
        <w:rFonts w:cs="Times New Roman" w:hint="default"/>
      </w:rPr>
    </w:lvl>
    <w:lvl w:ilvl="4">
      <w:start w:val="1"/>
      <w:numFmt w:val="none"/>
      <w:lvlText w:val="1.1.1.1"/>
      <w:lvlJc w:val="left"/>
      <w:pPr>
        <w:ind w:left="1420" w:hanging="284"/>
      </w:pPr>
      <w:rPr>
        <w:rFonts w:cs="Times New Roman" w:hint="default"/>
      </w:rPr>
    </w:lvl>
    <w:lvl w:ilvl="5">
      <w:start w:val="1"/>
      <w:numFmt w:val="lowerRoman"/>
      <w:lvlText w:val="(%6)"/>
      <w:lvlJc w:val="left"/>
      <w:pPr>
        <w:ind w:left="1704" w:hanging="284"/>
      </w:pPr>
      <w:rPr>
        <w:rFonts w:cs="Times New Roman" w:hint="default"/>
      </w:rPr>
    </w:lvl>
    <w:lvl w:ilvl="6">
      <w:start w:val="1"/>
      <w:numFmt w:val="decimal"/>
      <w:lvlText w:val="%7."/>
      <w:lvlJc w:val="left"/>
      <w:pPr>
        <w:ind w:left="1988" w:hanging="284"/>
      </w:pPr>
      <w:rPr>
        <w:rFonts w:cs="Times New Roman" w:hint="default"/>
      </w:rPr>
    </w:lvl>
    <w:lvl w:ilvl="7">
      <w:start w:val="1"/>
      <w:numFmt w:val="lowerLetter"/>
      <w:lvlText w:val="%8."/>
      <w:lvlJc w:val="left"/>
      <w:pPr>
        <w:ind w:left="2272" w:hanging="284"/>
      </w:pPr>
      <w:rPr>
        <w:rFonts w:cs="Times New Roman" w:hint="default"/>
      </w:rPr>
    </w:lvl>
    <w:lvl w:ilvl="8">
      <w:start w:val="1"/>
      <w:numFmt w:val="lowerRoman"/>
      <w:lvlText w:val="%9."/>
      <w:lvlJc w:val="left"/>
      <w:pPr>
        <w:ind w:left="2556" w:hanging="284"/>
      </w:pPr>
      <w:rPr>
        <w:rFonts w:cs="Times New Roman" w:hint="default"/>
      </w:rPr>
    </w:lvl>
  </w:abstractNum>
  <w:abstractNum w:abstractNumId="12" w15:restartNumberingAfterBreak="0">
    <w:nsid w:val="43CE7FC7"/>
    <w:multiLevelType w:val="hybridMultilevel"/>
    <w:tmpl w:val="A2B0C27C"/>
    <w:lvl w:ilvl="0" w:tplc="AB1498BE">
      <w:start w:val="1"/>
      <w:numFmt w:val="decimal"/>
      <w:lvlText w:val="%1."/>
      <w:lvlJc w:val="left"/>
      <w:pPr>
        <w:ind w:left="1494" w:hanging="360"/>
      </w:pPr>
      <w:rPr>
        <w:rFonts w:ascii="Times New Roman" w:eastAsia="Times New Roman" w:hAnsi="Times New Roman" w:cs="Times New Roman" w:hint="default"/>
        <w:b w:val="0"/>
      </w:r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13" w15:restartNumberingAfterBreak="0">
    <w:nsid w:val="4A014B8C"/>
    <w:multiLevelType w:val="hybridMultilevel"/>
    <w:tmpl w:val="E548B276"/>
    <w:lvl w:ilvl="0" w:tplc="D380702A">
      <w:start w:val="1"/>
      <w:numFmt w:val="decimal"/>
      <w:lvlText w:val="%1."/>
      <w:lvlJc w:val="left"/>
      <w:pPr>
        <w:ind w:left="1134" w:hanging="360"/>
      </w:pPr>
      <w:rPr>
        <w:rFonts w:ascii="Times New Roman" w:eastAsia="Times New Roman" w:hAnsi="Times New Roman" w:cs="Times New Roman" w:hint="default"/>
        <w:b w:val="0"/>
      </w:r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4" w15:restartNumberingAfterBreak="0">
    <w:nsid w:val="4DEF2212"/>
    <w:multiLevelType w:val="multilevel"/>
    <w:tmpl w:val="71C02F0C"/>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Times New Roman" w:eastAsia="Times New Roman" w:hAnsi="Times New Roman" w:cs="Times New Roman"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4ED450E5"/>
    <w:multiLevelType w:val="hybridMultilevel"/>
    <w:tmpl w:val="23502554"/>
    <w:lvl w:ilvl="0" w:tplc="8632B054">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667076"/>
    <w:multiLevelType w:val="hybridMultilevel"/>
    <w:tmpl w:val="26F87960"/>
    <w:lvl w:ilvl="0" w:tplc="F26EF074">
      <w:start w:val="1"/>
      <w:numFmt w:val="decimal"/>
      <w:lvlText w:val="%1."/>
      <w:lvlJc w:val="left"/>
      <w:pPr>
        <w:ind w:left="1134" w:hanging="360"/>
      </w:pPr>
      <w:rPr>
        <w:rFonts w:ascii="Times New Roman" w:eastAsia="Times New Roman" w:hAnsi="Times New Roman" w:cs="Times New Roman" w:hint="default"/>
        <w:b w:val="0"/>
      </w:rPr>
    </w:lvl>
    <w:lvl w:ilvl="1" w:tplc="04150019">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7" w15:restartNumberingAfterBreak="0">
    <w:nsid w:val="51C24612"/>
    <w:multiLevelType w:val="multilevel"/>
    <w:tmpl w:val="60785E3A"/>
    <w:lvl w:ilvl="0">
      <w:start w:val="1"/>
      <w:numFmt w:val="ordinal"/>
      <w:lvlText w:val="%1"/>
      <w:lvlJc w:val="left"/>
      <w:pPr>
        <w:ind w:left="360" w:hanging="360"/>
      </w:pPr>
      <w:rPr>
        <w:rFonts w:hint="default"/>
        <w:b/>
      </w:rPr>
    </w:lvl>
    <w:lvl w:ilvl="1">
      <w:start w:val="1"/>
      <w:numFmt w:val="decimal"/>
      <w:lvlText w:val="%2."/>
      <w:lvlJc w:val="left"/>
      <w:pPr>
        <w:ind w:left="720" w:hanging="360"/>
      </w:pPr>
      <w:rPr>
        <w:rFonts w:ascii="Times New Roman" w:eastAsia="Times New Roman" w:hAnsi="Times New Roman" w:cs="Times New Roman" w:hint="default"/>
        <w:b w:val="0"/>
        <w:bCs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54785788"/>
    <w:multiLevelType w:val="singleLevel"/>
    <w:tmpl w:val="10CEFF24"/>
    <w:lvl w:ilvl="0">
      <w:start w:val="1"/>
      <w:numFmt w:val="decimal"/>
      <w:lvlText w:val="%1."/>
      <w:lvlJc w:val="left"/>
      <w:pPr>
        <w:tabs>
          <w:tab w:val="num" w:pos="360"/>
        </w:tabs>
        <w:ind w:left="360" w:hanging="360"/>
      </w:pPr>
      <w:rPr>
        <w:b w:val="0"/>
      </w:rPr>
    </w:lvl>
  </w:abstractNum>
  <w:abstractNum w:abstractNumId="19" w15:restartNumberingAfterBreak="0">
    <w:nsid w:val="6F6A0806"/>
    <w:multiLevelType w:val="hybridMultilevel"/>
    <w:tmpl w:val="789EBAF6"/>
    <w:lvl w:ilvl="0" w:tplc="1130E572">
      <w:start w:val="1"/>
      <w:numFmt w:val="decimal"/>
      <w:lvlText w:val="%1."/>
      <w:lvlJc w:val="left"/>
      <w:pPr>
        <w:ind w:left="1134" w:hanging="360"/>
      </w:pPr>
      <w:rPr>
        <w:rFonts w:ascii="Times New Roman" w:eastAsia="Times New Roman" w:hAnsi="Times New Roman" w:cs="Times New Roman" w:hint="default"/>
        <w:b w:val="0"/>
      </w:rPr>
    </w:lvl>
    <w:lvl w:ilvl="1" w:tplc="04150019">
      <w:start w:val="1"/>
      <w:numFmt w:val="lowerLetter"/>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0" w15:restartNumberingAfterBreak="0">
    <w:nsid w:val="73915A73"/>
    <w:multiLevelType w:val="multilevel"/>
    <w:tmpl w:val="5A2EE91C"/>
    <w:styleLink w:val="Styl3"/>
    <w:lvl w:ilvl="0">
      <w:start w:val="1"/>
      <w:numFmt w:val="bullet"/>
      <w:suff w:val="space"/>
      <w:lvlText w:val="§"/>
      <w:lvlJc w:val="left"/>
      <w:pPr>
        <w:ind w:left="720" w:hanging="360"/>
      </w:pPr>
      <w:rPr>
        <w:rFonts w:ascii="Times New Roman" w:hAnsi="Times New Roman" w:cs="Times New Roman" w:hint="default"/>
        <w:b/>
        <w:bCs/>
        <w:i w:val="0"/>
        <w:iCs w:val="0"/>
        <w:color w:val="auto"/>
        <w:sz w:val="24"/>
        <w:szCs w:val="24"/>
      </w:rPr>
    </w:lvl>
    <w:lvl w:ilvl="1">
      <w:start w:val="1"/>
      <w:numFmt w:val="ordinal"/>
      <w:lvlText w:val="%2"/>
      <w:lvlJc w:val="left"/>
      <w:pPr>
        <w:ind w:left="1080" w:hanging="360"/>
      </w:pPr>
      <w:rPr>
        <w:rFonts w:hint="default"/>
      </w:rPr>
    </w:lvl>
    <w:lvl w:ilvl="2">
      <w:start w:val="1"/>
      <w:numFmt w:val="none"/>
      <w:lvlText w:val="1.1"/>
      <w:lvlJc w:val="left"/>
      <w:pPr>
        <w:ind w:left="1440" w:hanging="360"/>
      </w:pPr>
      <w:rPr>
        <w:rFonts w:hint="default"/>
      </w:rPr>
    </w:lvl>
    <w:lvl w:ilvl="3">
      <w:start w:val="1"/>
      <w:numFmt w:val="none"/>
      <w:lvlText w:val="1.1.1"/>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1" w15:restartNumberingAfterBreak="0">
    <w:nsid w:val="744B3DBA"/>
    <w:multiLevelType w:val="hybridMultilevel"/>
    <w:tmpl w:val="049E6F2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E933217"/>
    <w:multiLevelType w:val="multilevel"/>
    <w:tmpl w:val="D73C900E"/>
    <w:lvl w:ilvl="0">
      <w:start w:val="1"/>
      <w:numFmt w:val="decimal"/>
      <w:lvlText w:val="%1."/>
      <w:lvlJc w:val="left"/>
      <w:pPr>
        <w:tabs>
          <w:tab w:val="num" w:pos="360"/>
        </w:tabs>
        <w:ind w:left="360" w:hanging="360"/>
      </w:pPr>
      <w:rPr>
        <w:b w:val="0"/>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abstractNumId w:val="8"/>
  </w:num>
  <w:num w:numId="2">
    <w:abstractNumId w:val="20"/>
  </w:num>
  <w:num w:numId="3">
    <w:abstractNumId w:val="4"/>
  </w:num>
  <w:num w:numId="4">
    <w:abstractNumId w:val="7"/>
  </w:num>
  <w:num w:numId="5">
    <w:abstractNumId w:val="2"/>
  </w:num>
  <w:num w:numId="6">
    <w:abstractNumId w:val="15"/>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7"/>
  </w:num>
  <w:num w:numId="11">
    <w:abstractNumId w:val="3"/>
  </w:num>
  <w:num w:numId="12">
    <w:abstractNumId w:val="9"/>
  </w:num>
  <w:num w:numId="13">
    <w:abstractNumId w:val="18"/>
  </w:num>
  <w:num w:numId="14">
    <w:abstractNumId w:val="14"/>
  </w:num>
  <w:num w:numId="15">
    <w:abstractNumId w:val="6"/>
  </w:num>
  <w:num w:numId="16">
    <w:abstractNumId w:val="12"/>
  </w:num>
  <w:num w:numId="17">
    <w:abstractNumId w:val="22"/>
  </w:num>
  <w:num w:numId="18">
    <w:abstractNumId w:val="13"/>
  </w:num>
  <w:num w:numId="19">
    <w:abstractNumId w:val="19"/>
  </w:num>
  <w:num w:numId="20">
    <w:abstractNumId w:val="16"/>
  </w:num>
  <w:num w:numId="21">
    <w:abstractNumId w:val="11"/>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C02"/>
    <w:rsid w:val="000D2832"/>
    <w:rsid w:val="00183DC4"/>
    <w:rsid w:val="00331DF3"/>
    <w:rsid w:val="0037109F"/>
    <w:rsid w:val="003E5A5E"/>
    <w:rsid w:val="005010C6"/>
    <w:rsid w:val="006C3924"/>
    <w:rsid w:val="00713886"/>
    <w:rsid w:val="008F46BA"/>
    <w:rsid w:val="00BD3154"/>
    <w:rsid w:val="00E37328"/>
    <w:rsid w:val="00EF32B7"/>
    <w:rsid w:val="00F91C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73539"/>
  <w15:chartTrackingRefBased/>
  <w15:docId w15:val="{9F9C1682-7C6D-419F-8E19-61131695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1C02"/>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h1,II+,I,Kurstitel,1 ghost,g,ghost,1 h3,Capitolo,H11,H12,H13,H14,H15,H16,H17,H18,H111,H121,H131,H141,H151,H161,H171,H19,H112,H122,H132,H142,H152,H162,H172,H181,H1111,H1211,H1311,H1411,H1511,H1611,H1711,H110,H113,H123,H133,H143,H153,H163,1"/>
    <w:basedOn w:val="Normalny"/>
    <w:next w:val="Normalny"/>
    <w:link w:val="Nagwek1Znak"/>
    <w:uiPriority w:val="9"/>
    <w:qFormat/>
    <w:rsid w:val="00F91C02"/>
    <w:pPr>
      <w:numPr>
        <w:numId w:val="1"/>
      </w:numPr>
      <w:spacing w:before="240" w:after="120"/>
      <w:jc w:val="both"/>
      <w:outlineLvl w:val="0"/>
    </w:pPr>
    <w:rPr>
      <w:rFonts w:ascii="Arial" w:hAnsi="Arial"/>
      <w:b/>
      <w:bCs/>
      <w:sz w:val="28"/>
      <w:szCs w:val="28"/>
      <w:lang w:val="x-none" w:eastAsia="x-none"/>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iPriority w:val="9"/>
    <w:qFormat/>
    <w:rsid w:val="00F91C02"/>
    <w:pPr>
      <w:numPr>
        <w:ilvl w:val="1"/>
        <w:numId w:val="1"/>
      </w:numPr>
      <w:spacing w:before="120" w:after="120"/>
      <w:jc w:val="both"/>
      <w:outlineLvl w:val="1"/>
    </w:pPr>
    <w:rPr>
      <w:rFonts w:ascii="Arial" w:hAnsi="Arial"/>
      <w:b/>
      <w:bCs/>
      <w:lang w:val="x-none" w:eastAsia="x-none"/>
    </w:rPr>
  </w:style>
  <w:style w:type="paragraph" w:styleId="Nagwek3">
    <w:name w:val="heading 3"/>
    <w:aliases w:val="Proposa,Minor,H3,Level 1 - 1,kleine Überschrift,3 bullet,b,2,bullet,SECOND,Second,BLANK2,h3,4 bullet,bdullet,a,h:3,Title2,3,l3,31,l31,32,l32,33,l33,34,l34,35,l35,36,l36,37,l37,38,l38,39,l39,310,l310,311,l311,321,l321,331,l331,341,l341,351"/>
    <w:basedOn w:val="Normalny"/>
    <w:next w:val="Normalny"/>
    <w:link w:val="Nagwek3Znak"/>
    <w:qFormat/>
    <w:rsid w:val="00F91C02"/>
    <w:pPr>
      <w:numPr>
        <w:ilvl w:val="2"/>
        <w:numId w:val="1"/>
      </w:numPr>
      <w:spacing w:before="120"/>
      <w:jc w:val="both"/>
      <w:outlineLvl w:val="2"/>
    </w:pPr>
    <w:rPr>
      <w:rFonts w:ascii="Arial" w:hAnsi="Arial"/>
      <w:b/>
      <w:bCs/>
      <w:lang w:val="x-none" w:eastAsia="x-none"/>
    </w:rPr>
  </w:style>
  <w:style w:type="paragraph" w:styleId="Nagwek4">
    <w:name w:val="heading 4"/>
    <w:aliases w:val="H4,ITT t4,PA Micro Section,h4,Head4,4 dash,d,a.,PIM 4,4,4heading,a.normal"/>
    <w:basedOn w:val="Normalny"/>
    <w:next w:val="Wcicienormalne"/>
    <w:link w:val="Nagwek4Znak"/>
    <w:qFormat/>
    <w:rsid w:val="00F91C02"/>
    <w:pPr>
      <w:numPr>
        <w:ilvl w:val="3"/>
        <w:numId w:val="1"/>
      </w:numPr>
      <w:spacing w:before="120"/>
      <w:jc w:val="both"/>
      <w:outlineLvl w:val="3"/>
    </w:pPr>
    <w:rPr>
      <w:rFonts w:ascii="Arial" w:hAnsi="Arial"/>
      <w:u w:val="single"/>
      <w:lang w:val="x-none" w:eastAsia="x-none"/>
    </w:rPr>
  </w:style>
  <w:style w:type="paragraph" w:styleId="Nagwek5">
    <w:name w:val="heading 5"/>
    <w:aliases w:val="Level 3 - i,H5,PIM 5,l5,L5,Appendix A  Heading 5,Teal,ITT t5,PA Pico Section,5"/>
    <w:basedOn w:val="Normalny"/>
    <w:next w:val="Wcicienormalne"/>
    <w:link w:val="Nagwek5Znak"/>
    <w:qFormat/>
    <w:rsid w:val="00F91C02"/>
    <w:pPr>
      <w:numPr>
        <w:ilvl w:val="4"/>
        <w:numId w:val="1"/>
      </w:numPr>
      <w:spacing w:before="120"/>
      <w:jc w:val="both"/>
      <w:outlineLvl w:val="4"/>
    </w:pPr>
    <w:rPr>
      <w:rFonts w:ascii="Arial" w:hAnsi="Arial"/>
      <w:b/>
      <w:bCs/>
      <w:lang w:val="x-none" w:eastAsia="x-none"/>
    </w:rPr>
  </w:style>
  <w:style w:type="paragraph" w:styleId="Nagwek6">
    <w:name w:val="heading 6"/>
    <w:aliases w:val="H6,PIM 6,l6"/>
    <w:basedOn w:val="Normalny"/>
    <w:next w:val="Wcicienormalne"/>
    <w:link w:val="Nagwek6Znak"/>
    <w:qFormat/>
    <w:rsid w:val="00F91C02"/>
    <w:pPr>
      <w:numPr>
        <w:ilvl w:val="5"/>
        <w:numId w:val="1"/>
      </w:numPr>
      <w:spacing w:before="120"/>
      <w:jc w:val="both"/>
      <w:outlineLvl w:val="5"/>
    </w:pPr>
    <w:rPr>
      <w:rFonts w:ascii="Arial" w:hAnsi="Arial"/>
      <w:u w:val="single"/>
      <w:lang w:val="x-none" w:eastAsia="x-none"/>
    </w:rPr>
  </w:style>
  <w:style w:type="paragraph" w:styleId="Nagwek7">
    <w:name w:val="heading 7"/>
    <w:aliases w:val="Legal Level 1.1.,PIM 7,l7"/>
    <w:basedOn w:val="Normalny"/>
    <w:next w:val="Wcicienormalne"/>
    <w:link w:val="Nagwek7Znak"/>
    <w:qFormat/>
    <w:rsid w:val="00F91C02"/>
    <w:pPr>
      <w:numPr>
        <w:ilvl w:val="6"/>
        <w:numId w:val="1"/>
      </w:numPr>
      <w:spacing w:before="120"/>
      <w:jc w:val="both"/>
      <w:outlineLvl w:val="6"/>
    </w:pPr>
    <w:rPr>
      <w:rFonts w:ascii="Arial" w:hAnsi="Arial"/>
      <w:i/>
      <w:iCs/>
      <w:lang w:val="x-none" w:eastAsia="x-none"/>
    </w:rPr>
  </w:style>
  <w:style w:type="paragraph" w:styleId="Nagwek8">
    <w:name w:val="heading 8"/>
    <w:aliases w:val="l8"/>
    <w:basedOn w:val="Normalny"/>
    <w:next w:val="Wcicienormalne"/>
    <w:link w:val="Nagwek8Znak"/>
    <w:qFormat/>
    <w:rsid w:val="00F91C02"/>
    <w:pPr>
      <w:numPr>
        <w:ilvl w:val="7"/>
        <w:numId w:val="1"/>
      </w:numPr>
      <w:spacing w:before="120"/>
      <w:jc w:val="both"/>
      <w:outlineLvl w:val="7"/>
    </w:pPr>
    <w:rPr>
      <w:rFonts w:ascii="Arial" w:hAnsi="Arial"/>
      <w:i/>
      <w:iCs/>
      <w:lang w:val="x-none" w:eastAsia="x-none"/>
    </w:rPr>
  </w:style>
  <w:style w:type="paragraph" w:styleId="Nagwek9">
    <w:name w:val="heading 9"/>
    <w:aliases w:val="PIM 9,Titre 10,l9"/>
    <w:basedOn w:val="Normalny"/>
    <w:next w:val="Wcicienormalne"/>
    <w:link w:val="Nagwek9Znak"/>
    <w:qFormat/>
    <w:rsid w:val="00F91C02"/>
    <w:pPr>
      <w:numPr>
        <w:ilvl w:val="8"/>
        <w:numId w:val="1"/>
      </w:numPr>
      <w:spacing w:before="120"/>
      <w:jc w:val="both"/>
      <w:outlineLvl w:val="8"/>
    </w:pPr>
    <w:rPr>
      <w:rFonts w:ascii="Arial" w:hAnsi="Arial"/>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h1 Znak,II+ Znak,I Znak,Kurstitel Znak,1 ghost Znak,g Znak,ghost Znak,1 h3 Znak,Capitolo Znak,H11 Znak,H12 Znak,H13 Znak,H14 Znak,H15 Znak,H16 Znak,H17 Znak,H18 Znak,H111 Znak,H121 Znak,H131 Znak,H141 Znak,H151 Znak,H161 Znak"/>
    <w:basedOn w:val="Domylnaczcionkaakapitu"/>
    <w:link w:val="Nagwek1"/>
    <w:uiPriority w:val="9"/>
    <w:rsid w:val="00F91C02"/>
    <w:rPr>
      <w:rFonts w:ascii="Arial" w:eastAsia="Times New Roman" w:hAnsi="Arial" w:cs="Times New Roman"/>
      <w:b/>
      <w:bCs/>
      <w:sz w:val="28"/>
      <w:szCs w:val="28"/>
      <w:lang w:val="x-none" w:eastAsia="x-none"/>
    </w:rPr>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basedOn w:val="Domylnaczcionkaakapitu"/>
    <w:link w:val="Nagwek2"/>
    <w:uiPriority w:val="9"/>
    <w:rsid w:val="00F91C02"/>
    <w:rPr>
      <w:rFonts w:ascii="Arial" w:eastAsia="Times New Roman" w:hAnsi="Arial" w:cs="Times New Roman"/>
      <w:b/>
      <w:bCs/>
      <w:sz w:val="24"/>
      <w:szCs w:val="24"/>
      <w:lang w:val="x-none" w:eastAsia="x-none"/>
    </w:rPr>
  </w:style>
  <w:style w:type="character" w:customStyle="1" w:styleId="Nagwek3Znak">
    <w:name w:val="Nagłówek 3 Znak"/>
    <w:aliases w:val="Proposa Znak,Minor Znak,H3 Znak,Level 1 - 1 Znak,kleine Überschrift Znak,3 bullet Znak,b Znak,2 Znak,bullet Znak,SECOND Znak,Second Znak,BLANK2 Znak,h3 Znak,4 bullet Znak,bdullet Znak,a Znak,h:3 Znak,Title2 Znak,3 Znak,l3 Znak,31 Znak"/>
    <w:basedOn w:val="Domylnaczcionkaakapitu"/>
    <w:link w:val="Nagwek3"/>
    <w:rsid w:val="00F91C02"/>
    <w:rPr>
      <w:rFonts w:ascii="Arial" w:eastAsia="Times New Roman" w:hAnsi="Arial" w:cs="Times New Roman"/>
      <w:b/>
      <w:bCs/>
      <w:sz w:val="24"/>
      <w:szCs w:val="24"/>
      <w:lang w:val="x-none" w:eastAsia="x-none"/>
    </w:rPr>
  </w:style>
  <w:style w:type="character" w:customStyle="1" w:styleId="Nagwek4Znak">
    <w:name w:val="Nagłówek 4 Znak"/>
    <w:aliases w:val="H4 Znak,ITT t4 Znak,PA Micro Section Znak,h4 Znak,Head4 Znak,4 dash Znak,d Znak,a. Znak,PIM 4 Znak,4 Znak,4heading Znak,a.normal Znak"/>
    <w:basedOn w:val="Domylnaczcionkaakapitu"/>
    <w:link w:val="Nagwek4"/>
    <w:rsid w:val="00F91C02"/>
    <w:rPr>
      <w:rFonts w:ascii="Arial" w:eastAsia="Times New Roman" w:hAnsi="Arial" w:cs="Times New Roman"/>
      <w:sz w:val="24"/>
      <w:szCs w:val="24"/>
      <w:u w:val="single"/>
      <w:lang w:val="x-none" w:eastAsia="x-none"/>
    </w:rPr>
  </w:style>
  <w:style w:type="character" w:customStyle="1" w:styleId="Nagwek5Znak">
    <w:name w:val="Nagłówek 5 Znak"/>
    <w:aliases w:val="Level 3 - i Znak,H5 Znak,PIM 5 Znak,l5 Znak,L5 Znak,Appendix A  Heading 5 Znak,Teal Znak,ITT t5 Znak,PA Pico Section Znak,5 Znak"/>
    <w:basedOn w:val="Domylnaczcionkaakapitu"/>
    <w:link w:val="Nagwek5"/>
    <w:rsid w:val="00F91C02"/>
    <w:rPr>
      <w:rFonts w:ascii="Arial" w:eastAsia="Times New Roman" w:hAnsi="Arial" w:cs="Times New Roman"/>
      <w:b/>
      <w:bCs/>
      <w:sz w:val="24"/>
      <w:szCs w:val="24"/>
      <w:lang w:val="x-none" w:eastAsia="x-none"/>
    </w:rPr>
  </w:style>
  <w:style w:type="character" w:customStyle="1" w:styleId="Nagwek6Znak">
    <w:name w:val="Nagłówek 6 Znak"/>
    <w:aliases w:val="H6 Znak,PIM 6 Znak,l6 Znak"/>
    <w:basedOn w:val="Domylnaczcionkaakapitu"/>
    <w:link w:val="Nagwek6"/>
    <w:rsid w:val="00F91C02"/>
    <w:rPr>
      <w:rFonts w:ascii="Arial" w:eastAsia="Times New Roman" w:hAnsi="Arial" w:cs="Times New Roman"/>
      <w:sz w:val="24"/>
      <w:szCs w:val="24"/>
      <w:u w:val="single"/>
      <w:lang w:val="x-none" w:eastAsia="x-none"/>
    </w:rPr>
  </w:style>
  <w:style w:type="character" w:customStyle="1" w:styleId="Nagwek7Znak">
    <w:name w:val="Nagłówek 7 Znak"/>
    <w:aliases w:val="Legal Level 1.1. Znak,PIM 7 Znak,l7 Znak"/>
    <w:basedOn w:val="Domylnaczcionkaakapitu"/>
    <w:link w:val="Nagwek7"/>
    <w:rsid w:val="00F91C02"/>
    <w:rPr>
      <w:rFonts w:ascii="Arial" w:eastAsia="Times New Roman" w:hAnsi="Arial" w:cs="Times New Roman"/>
      <w:i/>
      <w:iCs/>
      <w:sz w:val="24"/>
      <w:szCs w:val="24"/>
      <w:lang w:val="x-none" w:eastAsia="x-none"/>
    </w:rPr>
  </w:style>
  <w:style w:type="character" w:customStyle="1" w:styleId="Nagwek8Znak">
    <w:name w:val="Nagłówek 8 Znak"/>
    <w:aliases w:val="l8 Znak"/>
    <w:basedOn w:val="Domylnaczcionkaakapitu"/>
    <w:link w:val="Nagwek8"/>
    <w:rsid w:val="00F91C02"/>
    <w:rPr>
      <w:rFonts w:ascii="Arial" w:eastAsia="Times New Roman" w:hAnsi="Arial" w:cs="Times New Roman"/>
      <w:i/>
      <w:iCs/>
      <w:sz w:val="24"/>
      <w:szCs w:val="24"/>
      <w:lang w:val="x-none" w:eastAsia="x-none"/>
    </w:rPr>
  </w:style>
  <w:style w:type="character" w:customStyle="1" w:styleId="Nagwek9Znak">
    <w:name w:val="Nagłówek 9 Znak"/>
    <w:aliases w:val="PIM 9 Znak,Titre 10 Znak,l9 Znak"/>
    <w:basedOn w:val="Domylnaczcionkaakapitu"/>
    <w:link w:val="Nagwek9"/>
    <w:rsid w:val="00F91C02"/>
    <w:rPr>
      <w:rFonts w:ascii="Arial" w:eastAsia="Times New Roman" w:hAnsi="Arial" w:cs="Times New Roman"/>
      <w:i/>
      <w:iCs/>
      <w:sz w:val="24"/>
      <w:szCs w:val="24"/>
      <w:lang w:val="x-none" w:eastAsia="x-none"/>
    </w:rPr>
  </w:style>
  <w:style w:type="character" w:styleId="Hipercze">
    <w:name w:val="Hyperlink"/>
    <w:uiPriority w:val="99"/>
    <w:rsid w:val="00F91C02"/>
    <w:rPr>
      <w:rFonts w:cs="Times New Roman"/>
      <w:color w:val="0000FF"/>
      <w:u w:val="single"/>
    </w:rPr>
  </w:style>
  <w:style w:type="paragraph" w:styleId="Stopka">
    <w:name w:val="footer"/>
    <w:basedOn w:val="Normalny"/>
    <w:link w:val="StopkaZnak"/>
    <w:uiPriority w:val="99"/>
    <w:rsid w:val="00F91C02"/>
    <w:pPr>
      <w:tabs>
        <w:tab w:val="center" w:pos="4536"/>
        <w:tab w:val="right" w:pos="9072"/>
      </w:tabs>
    </w:pPr>
  </w:style>
  <w:style w:type="character" w:customStyle="1" w:styleId="StopkaZnak">
    <w:name w:val="Stopka Znak"/>
    <w:basedOn w:val="Domylnaczcionkaakapitu"/>
    <w:link w:val="Stopka"/>
    <w:uiPriority w:val="99"/>
    <w:rsid w:val="00F91C02"/>
    <w:rPr>
      <w:rFonts w:ascii="Times New Roman" w:eastAsia="Times New Roman" w:hAnsi="Times New Roman" w:cs="Times New Roman"/>
      <w:sz w:val="24"/>
      <w:szCs w:val="24"/>
      <w:lang w:eastAsia="pl-PL"/>
    </w:rPr>
  </w:style>
  <w:style w:type="character" w:styleId="Numerstrony">
    <w:name w:val="page number"/>
    <w:basedOn w:val="Domylnaczcionkaakapitu"/>
    <w:rsid w:val="00F91C02"/>
  </w:style>
  <w:style w:type="paragraph" w:styleId="Tekstdymka">
    <w:name w:val="Balloon Text"/>
    <w:basedOn w:val="Normalny"/>
    <w:link w:val="TekstdymkaZnak"/>
    <w:uiPriority w:val="99"/>
    <w:rsid w:val="00F91C02"/>
    <w:rPr>
      <w:rFonts w:ascii="Tahoma" w:hAnsi="Tahoma"/>
      <w:sz w:val="16"/>
      <w:szCs w:val="16"/>
      <w:lang w:val="x-none" w:eastAsia="x-none"/>
    </w:rPr>
  </w:style>
  <w:style w:type="character" w:customStyle="1" w:styleId="TekstdymkaZnak">
    <w:name w:val="Tekst dymka Znak"/>
    <w:basedOn w:val="Domylnaczcionkaakapitu"/>
    <w:link w:val="Tekstdymka"/>
    <w:uiPriority w:val="99"/>
    <w:rsid w:val="00F91C02"/>
    <w:rPr>
      <w:rFonts w:ascii="Tahoma" w:eastAsia="Times New Roman" w:hAnsi="Tahoma" w:cs="Times New Roman"/>
      <w:sz w:val="16"/>
      <w:szCs w:val="16"/>
      <w:lang w:val="x-none" w:eastAsia="x-none"/>
    </w:rPr>
  </w:style>
  <w:style w:type="character" w:customStyle="1" w:styleId="Bodytext3">
    <w:name w:val="Body text (3)_"/>
    <w:link w:val="Bodytext31"/>
    <w:rsid w:val="00F91C02"/>
    <w:rPr>
      <w:sz w:val="23"/>
      <w:szCs w:val="23"/>
      <w:shd w:val="clear" w:color="auto" w:fill="FFFFFF"/>
    </w:rPr>
  </w:style>
  <w:style w:type="paragraph" w:customStyle="1" w:styleId="Bodytext31">
    <w:name w:val="Body text (3)1"/>
    <w:basedOn w:val="Normalny"/>
    <w:link w:val="Bodytext3"/>
    <w:rsid w:val="00F91C02"/>
    <w:pPr>
      <w:shd w:val="clear" w:color="auto" w:fill="FFFFFF"/>
      <w:spacing w:before="480" w:after="180" w:line="522" w:lineRule="exact"/>
      <w:ind w:hanging="440"/>
      <w:jc w:val="center"/>
    </w:pPr>
    <w:rPr>
      <w:rFonts w:asciiTheme="minorHAnsi" w:eastAsiaTheme="minorHAnsi" w:hAnsiTheme="minorHAnsi" w:cstheme="minorBidi"/>
      <w:sz w:val="23"/>
      <w:szCs w:val="23"/>
      <w:lang w:eastAsia="en-US"/>
    </w:rPr>
  </w:style>
  <w:style w:type="paragraph" w:customStyle="1" w:styleId="Akapitzlist1">
    <w:name w:val="Akapit z listą1"/>
    <w:aliases w:val="T_SZ_List Paragraph"/>
    <w:basedOn w:val="Normalny"/>
    <w:rsid w:val="00F91C02"/>
    <w:pPr>
      <w:spacing w:line="276" w:lineRule="auto"/>
      <w:ind w:left="720" w:hanging="431"/>
    </w:pPr>
    <w:rPr>
      <w:rFonts w:ascii="Calibri" w:hAnsi="Calibri" w:cs="Calibri"/>
      <w:sz w:val="22"/>
      <w:szCs w:val="22"/>
      <w:lang w:eastAsia="en-US"/>
    </w:rPr>
  </w:style>
  <w:style w:type="paragraph" w:styleId="Wcicienormalne">
    <w:name w:val="Normal Indent"/>
    <w:basedOn w:val="Normalny"/>
    <w:rsid w:val="00F91C02"/>
    <w:pPr>
      <w:ind w:left="708"/>
    </w:pPr>
  </w:style>
  <w:style w:type="character" w:styleId="Odwoaniedokomentarza">
    <w:name w:val="annotation reference"/>
    <w:uiPriority w:val="99"/>
    <w:rsid w:val="00F91C02"/>
    <w:rPr>
      <w:sz w:val="16"/>
      <w:szCs w:val="16"/>
    </w:rPr>
  </w:style>
  <w:style w:type="paragraph" w:styleId="Tekstkomentarza">
    <w:name w:val="annotation text"/>
    <w:basedOn w:val="Normalny"/>
    <w:link w:val="TekstkomentarzaZnak"/>
    <w:uiPriority w:val="99"/>
    <w:rsid w:val="00F91C02"/>
    <w:rPr>
      <w:sz w:val="20"/>
      <w:szCs w:val="20"/>
    </w:rPr>
  </w:style>
  <w:style w:type="character" w:customStyle="1" w:styleId="TekstkomentarzaZnak">
    <w:name w:val="Tekst komentarza Znak"/>
    <w:basedOn w:val="Domylnaczcionkaakapitu"/>
    <w:link w:val="Tekstkomentarza"/>
    <w:uiPriority w:val="99"/>
    <w:rsid w:val="00F91C0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F91C02"/>
    <w:rPr>
      <w:b/>
      <w:bCs/>
      <w:lang w:val="x-none" w:eastAsia="x-none"/>
    </w:rPr>
  </w:style>
  <w:style w:type="character" w:customStyle="1" w:styleId="TematkomentarzaZnak">
    <w:name w:val="Temat komentarza Znak"/>
    <w:basedOn w:val="TekstkomentarzaZnak"/>
    <w:link w:val="Tematkomentarza"/>
    <w:uiPriority w:val="99"/>
    <w:rsid w:val="00F91C02"/>
    <w:rPr>
      <w:rFonts w:ascii="Times New Roman" w:eastAsia="Times New Roman" w:hAnsi="Times New Roman" w:cs="Times New Roman"/>
      <w:b/>
      <w:bCs/>
      <w:sz w:val="20"/>
      <w:szCs w:val="20"/>
      <w:lang w:val="x-none" w:eastAsia="x-none"/>
    </w:rPr>
  </w:style>
  <w:style w:type="table" w:styleId="Tabela-Siatka">
    <w:name w:val="Table Grid"/>
    <w:basedOn w:val="Standardowy"/>
    <w:uiPriority w:val="59"/>
    <w:rsid w:val="00F91C0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91C02"/>
    <w:pPr>
      <w:spacing w:after="0" w:line="240" w:lineRule="auto"/>
    </w:pPr>
    <w:rPr>
      <w:rFonts w:ascii="Times New Roman" w:eastAsia="Times New Roman" w:hAnsi="Times New Roman" w:cs="Times New Roman"/>
      <w:sz w:val="24"/>
      <w:szCs w:val="24"/>
      <w:lang w:eastAsia="pl-PL"/>
    </w:rPr>
  </w:style>
  <w:style w:type="paragraph" w:customStyle="1" w:styleId="T4">
    <w:name w:val="T4"/>
    <w:rsid w:val="00F91C02"/>
    <w:pPr>
      <w:keepNext/>
      <w:tabs>
        <w:tab w:val="left" w:pos="454"/>
      </w:tabs>
      <w:overflowPunct w:val="0"/>
      <w:autoSpaceDE w:val="0"/>
      <w:autoSpaceDN w:val="0"/>
      <w:adjustRightInd w:val="0"/>
      <w:spacing w:after="0" w:line="240" w:lineRule="atLeast"/>
      <w:textAlignment w:val="baseline"/>
    </w:pPr>
    <w:rPr>
      <w:rFonts w:ascii="Calibri" w:eastAsia="Times New Roman" w:hAnsi="Calibri" w:cs="Calibri"/>
      <w:b/>
      <w:bCs/>
      <w:sz w:val="20"/>
      <w:szCs w:val="20"/>
      <w:lang w:val="en-GB" w:eastAsia="pl-PL"/>
    </w:rPr>
  </w:style>
  <w:style w:type="paragraph" w:styleId="Tekstpodstawowy">
    <w:name w:val="Body Text"/>
    <w:basedOn w:val="Normalny"/>
    <w:link w:val="TekstpodstawowyZnak"/>
    <w:rsid w:val="00F91C02"/>
    <w:pPr>
      <w:spacing w:after="120"/>
    </w:pPr>
    <w:rPr>
      <w:rFonts w:eastAsia="Calibri"/>
      <w:lang w:val="x-none" w:eastAsia="x-none"/>
    </w:rPr>
  </w:style>
  <w:style w:type="character" w:customStyle="1" w:styleId="TekstpodstawowyZnak">
    <w:name w:val="Tekst podstawowy Znak"/>
    <w:basedOn w:val="Domylnaczcionkaakapitu"/>
    <w:link w:val="Tekstpodstawowy"/>
    <w:rsid w:val="00F91C02"/>
    <w:rPr>
      <w:rFonts w:ascii="Times New Roman" w:eastAsia="Calibri" w:hAnsi="Times New Roman" w:cs="Times New Roman"/>
      <w:sz w:val="24"/>
      <w:szCs w:val="24"/>
      <w:lang w:val="x-none" w:eastAsia="x-none"/>
    </w:rPr>
  </w:style>
  <w:style w:type="paragraph" w:customStyle="1" w:styleId="Styl1">
    <w:name w:val="Styl1"/>
    <w:basedOn w:val="Tekstpodstawowy"/>
    <w:next w:val="Normalny"/>
    <w:rsid w:val="00F91C02"/>
    <w:pPr>
      <w:suppressAutoHyphens/>
      <w:spacing w:after="0" w:line="240" w:lineRule="atLeast"/>
      <w:jc w:val="center"/>
    </w:pPr>
    <w:rPr>
      <w:rFonts w:ascii="Arial Narrow" w:eastAsia="Times New Roman" w:hAnsi="Arial Narrow" w:cs="Arial Narrow"/>
      <w:b/>
      <w:bCs/>
      <w:color w:val="000000"/>
      <w:sz w:val="44"/>
      <w:szCs w:val="44"/>
      <w:lang w:eastAsia="ar-SA"/>
    </w:rPr>
  </w:style>
  <w:style w:type="paragraph" w:customStyle="1" w:styleId="Default">
    <w:name w:val="Default"/>
    <w:rsid w:val="00F91C02"/>
    <w:pPr>
      <w:autoSpaceDE w:val="0"/>
      <w:autoSpaceDN w:val="0"/>
      <w:adjustRightInd w:val="0"/>
      <w:spacing w:after="0" w:line="240" w:lineRule="auto"/>
      <w:ind w:left="425" w:hanging="431"/>
    </w:pPr>
    <w:rPr>
      <w:rFonts w:ascii="Arial" w:eastAsia="Times New Roman" w:hAnsi="Arial" w:cs="Arial"/>
      <w:color w:val="000000"/>
      <w:sz w:val="24"/>
      <w:szCs w:val="24"/>
    </w:rPr>
  </w:style>
  <w:style w:type="paragraph" w:styleId="Akapitzlist">
    <w:name w:val="List Paragraph"/>
    <w:aliases w:val="Akapit z listą BS,Wypunktowanie,Numerowanie,BulletC,Wyliczanie,Obiekt,normalny tekst,Akapit z listą31,Bullets,Preambuła"/>
    <w:basedOn w:val="Normalny"/>
    <w:link w:val="AkapitzlistZnak"/>
    <w:uiPriority w:val="34"/>
    <w:qFormat/>
    <w:rsid w:val="00F91C02"/>
    <w:pPr>
      <w:spacing w:after="200" w:line="276" w:lineRule="auto"/>
      <w:ind w:left="720"/>
      <w:contextualSpacing/>
    </w:pPr>
    <w:rPr>
      <w:rFonts w:ascii="Calibri" w:eastAsia="Calibri" w:hAnsi="Calibri"/>
      <w:sz w:val="22"/>
      <w:szCs w:val="22"/>
      <w:lang w:eastAsia="en-US"/>
    </w:rPr>
  </w:style>
  <w:style w:type="paragraph" w:customStyle="1" w:styleId="Akapitzlist2">
    <w:name w:val="Akapit z listą2"/>
    <w:basedOn w:val="Normalny"/>
    <w:rsid w:val="00F91C02"/>
    <w:pPr>
      <w:spacing w:after="200" w:line="276" w:lineRule="auto"/>
      <w:ind w:left="720"/>
      <w:contextualSpacing/>
    </w:pPr>
    <w:rPr>
      <w:rFonts w:ascii="Calibri" w:hAnsi="Calibri"/>
      <w:sz w:val="22"/>
      <w:szCs w:val="22"/>
      <w:lang w:eastAsia="en-US"/>
    </w:rPr>
  </w:style>
  <w:style w:type="character" w:styleId="UyteHipercze">
    <w:name w:val="FollowedHyperlink"/>
    <w:rsid w:val="00F91C02"/>
    <w:rPr>
      <w:color w:val="800080"/>
      <w:u w:val="single"/>
    </w:rPr>
  </w:style>
  <w:style w:type="paragraph" w:styleId="Tytu">
    <w:name w:val="Title"/>
    <w:basedOn w:val="Normalny"/>
    <w:next w:val="Normalny"/>
    <w:link w:val="TytuZnak"/>
    <w:uiPriority w:val="10"/>
    <w:qFormat/>
    <w:rsid w:val="00F91C02"/>
    <w:pPr>
      <w:overflowPunct w:val="0"/>
      <w:autoSpaceDE w:val="0"/>
      <w:autoSpaceDN w:val="0"/>
      <w:adjustRightInd w:val="0"/>
      <w:jc w:val="center"/>
      <w:textAlignment w:val="baseline"/>
    </w:pPr>
    <w:rPr>
      <w:rFonts w:ascii="Arial" w:hAnsi="Arial"/>
      <w:b/>
      <w:sz w:val="36"/>
      <w:szCs w:val="20"/>
      <w:lang w:val="x-none" w:eastAsia="x-none"/>
    </w:rPr>
  </w:style>
  <w:style w:type="character" w:customStyle="1" w:styleId="TytuZnak">
    <w:name w:val="Tytuł Znak"/>
    <w:basedOn w:val="Domylnaczcionkaakapitu"/>
    <w:link w:val="Tytu"/>
    <w:uiPriority w:val="10"/>
    <w:rsid w:val="00F91C02"/>
    <w:rPr>
      <w:rFonts w:ascii="Arial" w:eastAsia="Times New Roman" w:hAnsi="Arial" w:cs="Times New Roman"/>
      <w:b/>
      <w:sz w:val="36"/>
      <w:szCs w:val="20"/>
      <w:lang w:val="x-none" w:eastAsia="x-none"/>
    </w:rPr>
  </w:style>
  <w:style w:type="paragraph" w:styleId="Bezodstpw">
    <w:name w:val="No Spacing"/>
    <w:uiPriority w:val="1"/>
    <w:qFormat/>
    <w:rsid w:val="00F91C02"/>
    <w:pPr>
      <w:spacing w:after="0" w:line="240" w:lineRule="auto"/>
    </w:pPr>
    <w:rPr>
      <w:rFonts w:ascii="Arial Unicode MS" w:eastAsia="Arial Unicode MS" w:hAnsi="Arial Unicode MS" w:cs="Arial Unicode MS"/>
      <w:color w:val="000000"/>
      <w:sz w:val="24"/>
      <w:szCs w:val="24"/>
      <w:lang w:val="pl" w:eastAsia="pl-PL"/>
    </w:rPr>
  </w:style>
  <w:style w:type="paragraph" w:styleId="Nagwek">
    <w:name w:val="header"/>
    <w:basedOn w:val="Normalny"/>
    <w:link w:val="NagwekZnak"/>
    <w:uiPriority w:val="99"/>
    <w:rsid w:val="00F91C02"/>
    <w:pPr>
      <w:tabs>
        <w:tab w:val="center" w:pos="4536"/>
        <w:tab w:val="right" w:pos="9072"/>
      </w:tabs>
    </w:pPr>
    <w:rPr>
      <w:lang w:val="x-none" w:eastAsia="x-none"/>
    </w:rPr>
  </w:style>
  <w:style w:type="character" w:customStyle="1" w:styleId="NagwekZnak">
    <w:name w:val="Nagłówek Znak"/>
    <w:basedOn w:val="Domylnaczcionkaakapitu"/>
    <w:link w:val="Nagwek"/>
    <w:uiPriority w:val="99"/>
    <w:rsid w:val="00F91C02"/>
    <w:rPr>
      <w:rFonts w:ascii="Times New Roman" w:eastAsia="Times New Roman" w:hAnsi="Times New Roman" w:cs="Times New Roman"/>
      <w:sz w:val="24"/>
      <w:szCs w:val="24"/>
      <w:lang w:val="x-none" w:eastAsia="x-none"/>
    </w:rPr>
  </w:style>
  <w:style w:type="paragraph" w:customStyle="1" w:styleId="PARAGRAF">
    <w:name w:val="PARAGRAF"/>
    <w:basedOn w:val="Normalny"/>
    <w:uiPriority w:val="99"/>
    <w:rsid w:val="00F91C02"/>
    <w:pPr>
      <w:spacing w:before="240" w:after="120"/>
      <w:jc w:val="center"/>
    </w:pPr>
    <w:rPr>
      <w:rFonts w:ascii="Time" w:hAnsi="Time" w:cs="Time"/>
      <w:b/>
      <w:bCs/>
      <w:lang w:val="en-GB"/>
    </w:rPr>
  </w:style>
  <w:style w:type="paragraph" w:customStyle="1" w:styleId="Normaltab">
    <w:name w:val="Normaltab"/>
    <w:basedOn w:val="Normalny"/>
    <w:uiPriority w:val="99"/>
    <w:rsid w:val="00F91C02"/>
    <w:pPr>
      <w:spacing w:before="24" w:after="48" w:line="360" w:lineRule="atLeast"/>
      <w:jc w:val="center"/>
    </w:pPr>
    <w:rPr>
      <w:rFonts w:ascii="Gatineau" w:hAnsi="Gatineau" w:cs="Gatineau"/>
      <w:lang w:val="en-GB"/>
    </w:rPr>
  </w:style>
  <w:style w:type="paragraph" w:customStyle="1" w:styleId="ListParagraph1">
    <w:name w:val="List Paragraph1"/>
    <w:basedOn w:val="Normalny"/>
    <w:uiPriority w:val="99"/>
    <w:rsid w:val="00F91C02"/>
    <w:pPr>
      <w:spacing w:before="120" w:after="200" w:line="276" w:lineRule="auto"/>
      <w:ind w:left="720"/>
      <w:jc w:val="both"/>
    </w:pPr>
    <w:rPr>
      <w:sz w:val="22"/>
      <w:szCs w:val="22"/>
      <w:lang w:eastAsia="en-US"/>
    </w:rPr>
  </w:style>
  <w:style w:type="paragraph" w:customStyle="1" w:styleId="Akapitzlist10">
    <w:name w:val="Akapit z listą10"/>
    <w:basedOn w:val="Normalny"/>
    <w:rsid w:val="00F91C02"/>
    <w:pPr>
      <w:spacing w:line="276" w:lineRule="auto"/>
      <w:ind w:left="720" w:hanging="431"/>
    </w:pPr>
    <w:rPr>
      <w:rFonts w:ascii="Calibri" w:hAnsi="Calibri" w:cs="Calibri"/>
      <w:sz w:val="22"/>
      <w:szCs w:val="22"/>
      <w:lang w:eastAsia="en-US"/>
    </w:rPr>
  </w:style>
  <w:style w:type="paragraph" w:customStyle="1" w:styleId="Nagwekspisutreci1">
    <w:name w:val="Nagłówek spisu treści1"/>
    <w:basedOn w:val="Nagwek1"/>
    <w:next w:val="Normalny"/>
    <w:uiPriority w:val="99"/>
    <w:qFormat/>
    <w:rsid w:val="00F91C02"/>
    <w:pPr>
      <w:keepNext/>
      <w:keepLines/>
      <w:numPr>
        <w:numId w:val="0"/>
      </w:numPr>
      <w:spacing w:before="360" w:after="240" w:line="360" w:lineRule="auto"/>
      <w:jc w:val="left"/>
      <w:outlineLvl w:val="9"/>
    </w:pPr>
    <w:rPr>
      <w:rFonts w:ascii="Times New Roman" w:hAnsi="Times New Roman" w:cs="Cambria"/>
      <w:color w:val="365F91"/>
      <w:sz w:val="24"/>
      <w:lang w:val="pl-PL" w:eastAsia="en-US"/>
    </w:rPr>
  </w:style>
  <w:style w:type="paragraph" w:styleId="Spistreci1">
    <w:name w:val="toc 1"/>
    <w:basedOn w:val="Normalny"/>
    <w:next w:val="Normalny"/>
    <w:autoRedefine/>
    <w:uiPriority w:val="39"/>
    <w:qFormat/>
    <w:rsid w:val="00F91C02"/>
    <w:pPr>
      <w:spacing w:before="120" w:after="200" w:line="276" w:lineRule="auto"/>
      <w:jc w:val="both"/>
    </w:pPr>
    <w:rPr>
      <w:szCs w:val="22"/>
      <w:lang w:eastAsia="en-US"/>
    </w:rPr>
  </w:style>
  <w:style w:type="paragraph" w:styleId="Nagwekspisutreci">
    <w:name w:val="TOC Heading"/>
    <w:basedOn w:val="Nagwek1"/>
    <w:next w:val="Normalny"/>
    <w:uiPriority w:val="39"/>
    <w:qFormat/>
    <w:rsid w:val="00F91C02"/>
    <w:pPr>
      <w:keepNext/>
      <w:keepLines/>
      <w:numPr>
        <w:numId w:val="0"/>
      </w:numPr>
      <w:spacing w:before="480" w:after="0" w:line="276" w:lineRule="auto"/>
      <w:jc w:val="left"/>
      <w:outlineLvl w:val="9"/>
    </w:pPr>
    <w:rPr>
      <w:rFonts w:ascii="Cambria" w:hAnsi="Cambria"/>
      <w:color w:val="365F91"/>
      <w:lang w:val="pl-PL" w:eastAsia="pl-PL"/>
    </w:rPr>
  </w:style>
  <w:style w:type="paragraph" w:styleId="Spistreci3">
    <w:name w:val="toc 3"/>
    <w:basedOn w:val="Normalny"/>
    <w:next w:val="Normalny"/>
    <w:autoRedefine/>
    <w:uiPriority w:val="39"/>
    <w:rsid w:val="00F91C02"/>
    <w:pPr>
      <w:tabs>
        <w:tab w:val="right" w:leader="dot" w:pos="9060"/>
      </w:tabs>
      <w:ind w:left="480"/>
    </w:pPr>
  </w:style>
  <w:style w:type="paragraph" w:customStyle="1" w:styleId="InfoBlue">
    <w:name w:val="InfoBlue"/>
    <w:basedOn w:val="Normalny"/>
    <w:next w:val="Tekstpodstawowy"/>
    <w:link w:val="InfoBlueZnak"/>
    <w:rsid w:val="00F91C02"/>
    <w:pPr>
      <w:overflowPunct w:val="0"/>
      <w:autoSpaceDE w:val="0"/>
      <w:autoSpaceDN w:val="0"/>
      <w:adjustRightInd w:val="0"/>
      <w:spacing w:after="120"/>
      <w:ind w:left="720"/>
      <w:jc w:val="both"/>
      <w:textAlignment w:val="baseline"/>
    </w:pPr>
    <w:rPr>
      <w:rFonts w:cs="Arial"/>
      <w:i/>
      <w:vanish/>
      <w:color w:val="0000FF"/>
      <w:sz w:val="20"/>
      <w:szCs w:val="20"/>
    </w:rPr>
  </w:style>
  <w:style w:type="paragraph" w:customStyle="1" w:styleId="Normal1">
    <w:name w:val="Normal1"/>
    <w:rsid w:val="00F91C02"/>
    <w:pPr>
      <w:spacing w:after="0" w:line="276" w:lineRule="auto"/>
      <w:ind w:left="425" w:hanging="431"/>
    </w:pPr>
    <w:rPr>
      <w:rFonts w:ascii="Calibri" w:eastAsia="Calibri" w:hAnsi="Calibri" w:cs="Calibri"/>
      <w:color w:val="000000"/>
      <w:lang w:eastAsia="pl-PL"/>
    </w:rPr>
  </w:style>
  <w:style w:type="numbering" w:customStyle="1" w:styleId="Styl3">
    <w:name w:val="Styl3"/>
    <w:rsid w:val="00F91C02"/>
    <w:pPr>
      <w:numPr>
        <w:numId w:val="2"/>
      </w:numPr>
    </w:pPr>
  </w:style>
  <w:style w:type="paragraph" w:customStyle="1" w:styleId="Tektrepkt">
    <w:name w:val="Tek_treść_pkt"/>
    <w:basedOn w:val="Normalny"/>
    <w:rsid w:val="00F91C02"/>
    <w:pPr>
      <w:numPr>
        <w:numId w:val="3"/>
      </w:numPr>
      <w:spacing w:before="40" w:after="60"/>
      <w:jc w:val="both"/>
    </w:pPr>
    <w:rPr>
      <w:rFonts w:ascii="Arial" w:hAnsi="Arial" w:cs="Arial"/>
    </w:rPr>
  </w:style>
  <w:style w:type="paragraph" w:customStyle="1" w:styleId="Tre1">
    <w:name w:val="Treść1"/>
    <w:basedOn w:val="Normalny"/>
    <w:autoRedefine/>
    <w:rsid w:val="00F91C02"/>
    <w:pPr>
      <w:tabs>
        <w:tab w:val="left" w:pos="720"/>
      </w:tabs>
      <w:spacing w:before="240" w:after="60"/>
      <w:jc w:val="both"/>
    </w:pPr>
    <w:rPr>
      <w:rFonts w:ascii="Arial" w:hAnsi="Arial" w:cs="Arial"/>
      <w:color w:val="000000"/>
      <w:sz w:val="20"/>
      <w:szCs w:val="20"/>
    </w:rPr>
  </w:style>
  <w:style w:type="paragraph" w:customStyle="1" w:styleId="StylPogrubienieWyrwnanydorodka">
    <w:name w:val="Styl Pogrubienie Wyrównany do środka"/>
    <w:basedOn w:val="Normalny"/>
    <w:rsid w:val="00F91C02"/>
    <w:pPr>
      <w:spacing w:before="120" w:after="360"/>
      <w:jc w:val="center"/>
    </w:pPr>
    <w:rPr>
      <w:b/>
      <w:bCs/>
      <w:szCs w:val="20"/>
    </w:rPr>
  </w:style>
  <w:style w:type="paragraph" w:customStyle="1" w:styleId="Punkt2">
    <w:name w:val="Punkt_2"/>
    <w:basedOn w:val="Normalny"/>
    <w:rsid w:val="00F91C02"/>
    <w:pPr>
      <w:tabs>
        <w:tab w:val="num" w:pos="0"/>
      </w:tabs>
      <w:suppressAutoHyphens/>
      <w:spacing w:after="160"/>
      <w:ind w:left="4500" w:hanging="360"/>
      <w:jc w:val="both"/>
    </w:pPr>
    <w:rPr>
      <w:rFonts w:eastAsia="Calibri"/>
      <w:lang w:eastAsia="zh-CN"/>
    </w:rPr>
  </w:style>
  <w:style w:type="paragraph" w:customStyle="1" w:styleId="MF-4">
    <w:name w:val="MF-4"/>
    <w:basedOn w:val="Nagwek4"/>
    <w:rsid w:val="00F91C02"/>
    <w:pPr>
      <w:keepNext/>
      <w:numPr>
        <w:ilvl w:val="0"/>
        <w:numId w:val="0"/>
      </w:numPr>
      <w:tabs>
        <w:tab w:val="num" w:pos="864"/>
        <w:tab w:val="num" w:pos="1701"/>
      </w:tabs>
      <w:spacing w:before="240" w:after="60" w:line="240" w:lineRule="atLeast"/>
      <w:ind w:left="864" w:hanging="864"/>
    </w:pPr>
    <w:rPr>
      <w:rFonts w:eastAsia="Calibri"/>
      <w:b/>
      <w:color w:val="99CCFF"/>
      <w:sz w:val="28"/>
      <w:szCs w:val="20"/>
      <w:u w:val="none"/>
      <w:lang w:val="pl-PL" w:eastAsia="pl-PL"/>
    </w:rPr>
  </w:style>
  <w:style w:type="paragraph" w:customStyle="1" w:styleId="Punkt">
    <w:name w:val="Punkt"/>
    <w:basedOn w:val="Tekstpodstawowy"/>
    <w:rsid w:val="00F91C02"/>
    <w:pPr>
      <w:tabs>
        <w:tab w:val="num" w:pos="0"/>
      </w:tabs>
      <w:suppressAutoHyphens/>
      <w:spacing w:after="160"/>
      <w:ind w:left="4500" w:hanging="360"/>
      <w:jc w:val="both"/>
    </w:pPr>
    <w:rPr>
      <w:lang w:val="pl-PL" w:eastAsia="zh-CN"/>
    </w:rPr>
  </w:style>
  <w:style w:type="paragraph" w:styleId="Tekstprzypisudolnego">
    <w:name w:val="footnote text"/>
    <w:basedOn w:val="Normalny"/>
    <w:link w:val="TekstprzypisudolnegoZnak"/>
    <w:rsid w:val="00F91C02"/>
    <w:rPr>
      <w:sz w:val="20"/>
      <w:szCs w:val="20"/>
    </w:rPr>
  </w:style>
  <w:style w:type="character" w:customStyle="1" w:styleId="TekstprzypisudolnegoZnak">
    <w:name w:val="Tekst przypisu dolnego Znak"/>
    <w:basedOn w:val="Domylnaczcionkaakapitu"/>
    <w:link w:val="Tekstprzypisudolnego"/>
    <w:rsid w:val="00F91C02"/>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91C02"/>
    <w:rPr>
      <w:vertAlign w:val="superscript"/>
    </w:rPr>
  </w:style>
  <w:style w:type="character" w:customStyle="1" w:styleId="apple-converted-space">
    <w:name w:val="apple-converted-space"/>
    <w:rsid w:val="00F91C02"/>
  </w:style>
  <w:style w:type="paragraph" w:styleId="NormalnyWeb">
    <w:name w:val="Normal (Web)"/>
    <w:basedOn w:val="Normalny"/>
    <w:uiPriority w:val="99"/>
    <w:unhideWhenUsed/>
    <w:rsid w:val="00F91C02"/>
    <w:pPr>
      <w:spacing w:before="100" w:beforeAutospacing="1" w:after="100" w:afterAutospacing="1"/>
    </w:pPr>
  </w:style>
  <w:style w:type="character" w:customStyle="1" w:styleId="Bodytext">
    <w:name w:val="Body text_"/>
    <w:link w:val="Tekstpodstawowy12"/>
    <w:locked/>
    <w:rsid w:val="00F91C02"/>
    <w:rPr>
      <w:rFonts w:ascii="Arial" w:hAnsi="Arial"/>
      <w:shd w:val="clear" w:color="auto" w:fill="FFFFFF"/>
    </w:rPr>
  </w:style>
  <w:style w:type="paragraph" w:customStyle="1" w:styleId="Tekstpodstawowy12">
    <w:name w:val="Tekst podstawowy12"/>
    <w:basedOn w:val="Normalny"/>
    <w:link w:val="Bodytext"/>
    <w:rsid w:val="00F91C02"/>
    <w:pPr>
      <w:shd w:val="clear" w:color="auto" w:fill="FFFFFF"/>
      <w:spacing w:line="256" w:lineRule="exact"/>
      <w:ind w:hanging="2120"/>
    </w:pPr>
    <w:rPr>
      <w:rFonts w:ascii="Arial" w:eastAsiaTheme="minorHAnsi" w:hAnsi="Arial" w:cstheme="minorBidi"/>
      <w:sz w:val="22"/>
      <w:szCs w:val="22"/>
      <w:shd w:val="clear" w:color="auto" w:fill="FFFFFF"/>
      <w:lang w:eastAsia="en-US"/>
    </w:rPr>
  </w:style>
  <w:style w:type="paragraph" w:styleId="Tekstprzypisukocowego">
    <w:name w:val="endnote text"/>
    <w:basedOn w:val="Normalny"/>
    <w:link w:val="TekstprzypisukocowegoZnak"/>
    <w:semiHidden/>
    <w:rsid w:val="00F91C02"/>
    <w:rPr>
      <w:sz w:val="20"/>
      <w:szCs w:val="20"/>
    </w:rPr>
  </w:style>
  <w:style w:type="character" w:customStyle="1" w:styleId="TekstprzypisukocowegoZnak">
    <w:name w:val="Tekst przypisu końcowego Znak"/>
    <w:basedOn w:val="Domylnaczcionkaakapitu"/>
    <w:link w:val="Tekstprzypisukocowego"/>
    <w:semiHidden/>
    <w:rsid w:val="00F91C02"/>
    <w:rPr>
      <w:rFonts w:ascii="Times New Roman" w:eastAsia="Times New Roman" w:hAnsi="Times New Roman" w:cs="Times New Roman"/>
      <w:sz w:val="20"/>
      <w:szCs w:val="20"/>
      <w:lang w:eastAsia="pl-PL"/>
    </w:rPr>
  </w:style>
  <w:style w:type="character" w:styleId="Odwoanieprzypisukocowego">
    <w:name w:val="endnote reference"/>
    <w:semiHidden/>
    <w:rsid w:val="00F91C02"/>
    <w:rPr>
      <w:vertAlign w:val="superscript"/>
    </w:rPr>
  </w:style>
  <w:style w:type="paragraph" w:customStyle="1" w:styleId="Style20">
    <w:name w:val="Style20"/>
    <w:basedOn w:val="Normalny"/>
    <w:uiPriority w:val="99"/>
    <w:rsid w:val="00F91C02"/>
    <w:pPr>
      <w:widowControl w:val="0"/>
      <w:autoSpaceDE w:val="0"/>
      <w:autoSpaceDN w:val="0"/>
      <w:adjustRightInd w:val="0"/>
      <w:spacing w:line="288" w:lineRule="exact"/>
      <w:ind w:hanging="360"/>
    </w:pPr>
  </w:style>
  <w:style w:type="character" w:customStyle="1" w:styleId="FontStyle27">
    <w:name w:val="Font Style27"/>
    <w:uiPriority w:val="99"/>
    <w:rsid w:val="00F91C02"/>
    <w:rPr>
      <w:rFonts w:ascii="Times New Roman" w:hAnsi="Times New Roman" w:cs="Times New Roman"/>
      <w:sz w:val="22"/>
      <w:szCs w:val="22"/>
    </w:rPr>
  </w:style>
  <w:style w:type="character" w:customStyle="1" w:styleId="FontStyle30">
    <w:name w:val="Font Style30"/>
    <w:uiPriority w:val="99"/>
    <w:rsid w:val="00F91C02"/>
    <w:rPr>
      <w:rFonts w:ascii="Times New Roman" w:hAnsi="Times New Roman" w:cs="Times New Roman"/>
      <w:sz w:val="22"/>
      <w:szCs w:val="22"/>
    </w:rPr>
  </w:style>
  <w:style w:type="paragraph" w:customStyle="1" w:styleId="Style3">
    <w:name w:val="Style3"/>
    <w:basedOn w:val="Normalny"/>
    <w:uiPriority w:val="99"/>
    <w:rsid w:val="00F91C02"/>
    <w:pPr>
      <w:widowControl w:val="0"/>
      <w:autoSpaceDE w:val="0"/>
      <w:autoSpaceDN w:val="0"/>
      <w:adjustRightInd w:val="0"/>
      <w:spacing w:line="192" w:lineRule="exact"/>
      <w:ind w:hanging="278"/>
      <w:jc w:val="center"/>
    </w:pPr>
    <w:rPr>
      <w:rFonts w:ascii="Arial Unicode MS" w:eastAsia="Arial Unicode MS" w:hAnsi="Calibri" w:cs="Arial Unicode MS"/>
      <w:b/>
    </w:rPr>
  </w:style>
  <w:style w:type="paragraph" w:customStyle="1" w:styleId="NAGLOWEK01">
    <w:name w:val="NAGLOWEK_01"/>
    <w:basedOn w:val="Normalny"/>
    <w:next w:val="Normalny"/>
    <w:rsid w:val="00F91C02"/>
    <w:pPr>
      <w:pageBreakBefore/>
      <w:tabs>
        <w:tab w:val="num" w:pos="1152"/>
      </w:tabs>
      <w:spacing w:after="240"/>
      <w:ind w:left="1152" w:hanging="432"/>
      <w:jc w:val="both"/>
    </w:pPr>
    <w:rPr>
      <w:rFonts w:ascii="Verdana" w:hAnsi="Verdana" w:cs="Arial"/>
      <w:b/>
      <w:bCs/>
      <w:color w:val="8496B0"/>
      <w:sz w:val="48"/>
    </w:rPr>
  </w:style>
  <w:style w:type="paragraph" w:customStyle="1" w:styleId="NAGLOWEK02">
    <w:name w:val="NAGLOWEK_02"/>
    <w:basedOn w:val="NAGLOWEK01"/>
    <w:next w:val="Normalny"/>
    <w:rsid w:val="00F91C02"/>
    <w:pPr>
      <w:pageBreakBefore w:val="0"/>
      <w:tabs>
        <w:tab w:val="clear" w:pos="1152"/>
        <w:tab w:val="num" w:pos="1800"/>
      </w:tabs>
      <w:spacing w:before="240"/>
      <w:ind w:left="0" w:firstLine="1080"/>
    </w:pPr>
    <w:rPr>
      <w:rFonts w:cs="Tahoma"/>
      <w:sz w:val="36"/>
    </w:rPr>
  </w:style>
  <w:style w:type="paragraph" w:customStyle="1" w:styleId="NAGLOWEK03">
    <w:name w:val="NAGLOWEK_03"/>
    <w:basedOn w:val="NAGLOWEK02"/>
    <w:next w:val="Normalny"/>
    <w:rsid w:val="00F91C02"/>
    <w:pPr>
      <w:tabs>
        <w:tab w:val="clear" w:pos="1800"/>
        <w:tab w:val="num" w:pos="2160"/>
      </w:tabs>
      <w:ind w:left="2088" w:hanging="648"/>
    </w:pPr>
    <w:rPr>
      <w:sz w:val="32"/>
    </w:rPr>
  </w:style>
  <w:style w:type="paragraph" w:customStyle="1" w:styleId="NAGLOWEK04">
    <w:name w:val="NAGLOWEK_04"/>
    <w:basedOn w:val="NAGLOWEK03"/>
    <w:next w:val="Normalny"/>
    <w:qFormat/>
    <w:rsid w:val="00F91C02"/>
    <w:pPr>
      <w:tabs>
        <w:tab w:val="clear" w:pos="2160"/>
        <w:tab w:val="num" w:pos="1080"/>
      </w:tabs>
      <w:ind w:left="792" w:hanging="792"/>
    </w:pPr>
    <w:rPr>
      <w:color w:val="124191"/>
      <w:sz w:val="28"/>
    </w:rPr>
  </w:style>
  <w:style w:type="character" w:customStyle="1" w:styleId="AkapitzlistZnak">
    <w:name w:val="Akapit z listą Znak"/>
    <w:aliases w:val="Akapit z listą BS Znak,Wypunktowanie Znak,Numerowanie Znak,BulletC Znak,Wyliczanie Znak,Obiekt Znak,normalny tekst Znak,Akapit z listą31 Znak,Bullets Znak,Preambuła Znak"/>
    <w:link w:val="Akapitzlist"/>
    <w:uiPriority w:val="34"/>
    <w:qFormat/>
    <w:rsid w:val="00F91C02"/>
    <w:rPr>
      <w:rFonts w:ascii="Calibri" w:eastAsia="Calibri" w:hAnsi="Calibri" w:cs="Times New Roman"/>
    </w:rPr>
  </w:style>
  <w:style w:type="paragraph" w:styleId="Spistreci2">
    <w:name w:val="toc 2"/>
    <w:basedOn w:val="Normalny"/>
    <w:next w:val="Normalny"/>
    <w:autoRedefine/>
    <w:uiPriority w:val="39"/>
    <w:rsid w:val="00F91C02"/>
    <w:pPr>
      <w:ind w:left="240"/>
    </w:pPr>
  </w:style>
  <w:style w:type="numbering" w:customStyle="1" w:styleId="MF">
    <w:name w:val="MF"/>
    <w:rsid w:val="00F91C02"/>
    <w:pPr>
      <w:numPr>
        <w:numId w:val="21"/>
      </w:numPr>
    </w:pPr>
  </w:style>
  <w:style w:type="character" w:styleId="Pogrubienie">
    <w:name w:val="Strong"/>
    <w:uiPriority w:val="22"/>
    <w:qFormat/>
    <w:rsid w:val="00F91C02"/>
    <w:rPr>
      <w:b/>
      <w:bCs/>
    </w:rPr>
  </w:style>
  <w:style w:type="table" w:styleId="redniecieniowanie1akcent5">
    <w:name w:val="Medium Shading 1 Accent 5"/>
    <w:basedOn w:val="Standardowy"/>
    <w:uiPriority w:val="63"/>
    <w:rsid w:val="00F91C02"/>
    <w:pPr>
      <w:spacing w:after="0" w:line="240" w:lineRule="auto"/>
    </w:pPr>
    <w:rPr>
      <w:rFonts w:ascii="Calibri" w:eastAsia="Calibri" w:hAnsi="Calibri" w:cs="Times New Roman"/>
      <w:lang w:eastAsia="pl-P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F91C02"/>
    <w:pPr>
      <w:spacing w:after="0" w:line="240" w:lineRule="auto"/>
    </w:pPr>
    <w:rPr>
      <w:rFonts w:ascii="Calibri" w:eastAsia="Calibri" w:hAnsi="Calibri" w:cs="Times New Roman"/>
      <w:lang w:eastAsia="pl-P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Normal">
    <w:name w:val="Table Normal"/>
    <w:rsid w:val="00F91C0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wymaganiakategoria">
    <w:name w:val="wymagania_kategoria"/>
    <w:rsid w:val="00F91C02"/>
    <w:pPr>
      <w:pBdr>
        <w:top w:val="nil"/>
        <w:left w:val="nil"/>
        <w:bottom w:val="nil"/>
        <w:right w:val="nil"/>
        <w:between w:val="nil"/>
        <w:bar w:val="nil"/>
      </w:pBdr>
      <w:jc w:val="center"/>
    </w:pPr>
    <w:rPr>
      <w:rFonts w:ascii="Calibri" w:eastAsia="Arial Unicode MS" w:hAnsi="Calibri" w:cs="Arial Unicode MS"/>
      <w:color w:val="365B9C"/>
      <w:sz w:val="24"/>
      <w:szCs w:val="24"/>
      <w:u w:color="000000"/>
      <w:bdr w:val="nil"/>
      <w:lang w:eastAsia="pl-PL"/>
    </w:rPr>
  </w:style>
  <w:style w:type="paragraph" w:customStyle="1" w:styleId="wymaganiapodpowiedx">
    <w:name w:val="wymagania_podpowiedx"/>
    <w:rsid w:val="00F91C02"/>
    <w:pPr>
      <w:pBdr>
        <w:top w:val="nil"/>
        <w:left w:val="nil"/>
        <w:bottom w:val="nil"/>
        <w:right w:val="nil"/>
        <w:between w:val="nil"/>
        <w:bar w:val="nil"/>
      </w:pBdr>
    </w:pPr>
    <w:rPr>
      <w:rFonts w:ascii="Calibri" w:eastAsia="Arial Unicode MS" w:hAnsi="Calibri" w:cs="Arial Unicode MS"/>
      <w:i/>
      <w:iCs/>
      <w:color w:val="848484"/>
      <w:sz w:val="20"/>
      <w:szCs w:val="20"/>
      <w:u w:color="000000"/>
      <w:bdr w:val="nil"/>
      <w:lang w:eastAsia="pl-PL"/>
    </w:rPr>
  </w:style>
  <w:style w:type="character" w:styleId="Nierozpoznanawzmianka">
    <w:name w:val="Unresolved Mention"/>
    <w:uiPriority w:val="99"/>
    <w:semiHidden/>
    <w:unhideWhenUsed/>
    <w:rsid w:val="00F91C02"/>
    <w:rPr>
      <w:color w:val="605E5C"/>
      <w:shd w:val="clear" w:color="auto" w:fill="E1DFDD"/>
    </w:rPr>
  </w:style>
  <w:style w:type="character" w:customStyle="1" w:styleId="InfoBlueZnak">
    <w:name w:val="InfoBlue Znak"/>
    <w:link w:val="InfoBlue"/>
    <w:rsid w:val="00F91C02"/>
    <w:rPr>
      <w:rFonts w:ascii="Times New Roman" w:eastAsia="Times New Roman" w:hAnsi="Times New Roman" w:cs="Arial"/>
      <w:i/>
      <w:vanish/>
      <w:color w:val="0000FF"/>
      <w:sz w:val="20"/>
      <w:szCs w:val="20"/>
      <w:lang w:eastAsia="pl-PL"/>
    </w:rPr>
  </w:style>
  <w:style w:type="character" w:customStyle="1" w:styleId="Domylnaczcionkaakapitu1">
    <w:name w:val="Domyślna czcionka akapitu1"/>
    <w:rsid w:val="00F91C02"/>
  </w:style>
  <w:style w:type="character" w:customStyle="1" w:styleId="FontStyle18">
    <w:name w:val="Font Style18"/>
    <w:rsid w:val="00F91C0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2910</Words>
  <Characters>17461</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Osica Kamila  (DIRS)</dc:creator>
  <cp:keywords/>
  <dc:description/>
  <cp:lastModifiedBy>Wiktoria</cp:lastModifiedBy>
  <cp:revision>2</cp:revision>
  <dcterms:created xsi:type="dcterms:W3CDTF">2022-08-31T09:42:00Z</dcterms:created>
  <dcterms:modified xsi:type="dcterms:W3CDTF">2022-08-31T09:42:00Z</dcterms:modified>
</cp:coreProperties>
</file>